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41CA" w14:textId="241807D2" w:rsidR="00503156" w:rsidRPr="00B11F7E" w:rsidRDefault="00AC5887">
      <w:pPr>
        <w:spacing w:line="276" w:lineRule="auto"/>
        <w:jc w:val="center"/>
        <w:rPr>
          <w:rFonts w:ascii="Arial" w:eastAsia="Arial" w:hAnsi="Arial" w:cs="Arial"/>
          <w:b/>
          <w:sz w:val="32"/>
          <w:szCs w:val="32"/>
        </w:rPr>
      </w:pPr>
      <w:r w:rsidRPr="00B11F7E">
        <w:rPr>
          <w:rFonts w:ascii="Arial" w:eastAsia="Arial" w:hAnsi="Arial" w:cs="Arial"/>
          <w:b/>
          <w:sz w:val="32"/>
          <w:szCs w:val="32"/>
        </w:rPr>
        <w:t xml:space="preserve">SCHEDA PROGETTO </w:t>
      </w:r>
      <w:r w:rsidR="000F09D8">
        <w:rPr>
          <w:rFonts w:ascii="Arial" w:eastAsia="Arial" w:hAnsi="Arial" w:cs="Arial"/>
          <w:b/>
          <w:sz w:val="32"/>
          <w:szCs w:val="32"/>
        </w:rPr>
        <w:t>A PAGAMENTO</w:t>
      </w:r>
    </w:p>
    <w:p w14:paraId="4DF49AA7" w14:textId="6B035B7D" w:rsidR="00503156" w:rsidRPr="00B11F7E" w:rsidRDefault="00562C6C">
      <w:pPr>
        <w:spacing w:line="276" w:lineRule="auto"/>
        <w:jc w:val="center"/>
        <w:rPr>
          <w:rFonts w:ascii="Arial" w:eastAsia="Arial" w:hAnsi="Arial" w:cs="Arial"/>
          <w:b/>
          <w:sz w:val="32"/>
          <w:szCs w:val="32"/>
        </w:rPr>
      </w:pPr>
      <w:proofErr w:type="spellStart"/>
      <w:r>
        <w:rPr>
          <w:rFonts w:ascii="Arial" w:eastAsia="Arial" w:hAnsi="Arial" w:cs="Arial"/>
          <w:b/>
          <w:sz w:val="32"/>
          <w:szCs w:val="32"/>
        </w:rPr>
        <w:t>a</w:t>
      </w:r>
      <w:r w:rsidR="00D85801" w:rsidRPr="00B11F7E">
        <w:rPr>
          <w:rFonts w:ascii="Arial" w:eastAsia="Arial" w:hAnsi="Arial" w:cs="Arial"/>
          <w:b/>
          <w:sz w:val="32"/>
          <w:szCs w:val="32"/>
        </w:rPr>
        <w:t>.s.</w:t>
      </w:r>
      <w:proofErr w:type="spellEnd"/>
      <w:r w:rsidR="00D85801" w:rsidRPr="00B11F7E">
        <w:rPr>
          <w:rFonts w:ascii="Arial" w:eastAsia="Arial" w:hAnsi="Arial" w:cs="Arial"/>
          <w:b/>
          <w:sz w:val="32"/>
          <w:szCs w:val="32"/>
        </w:rPr>
        <w:t xml:space="preserve"> 2022/2023</w:t>
      </w:r>
    </w:p>
    <w:p w14:paraId="187015E0" w14:textId="77777777" w:rsidR="00503156" w:rsidRDefault="00503156">
      <w:pPr>
        <w:spacing w:line="276" w:lineRule="auto"/>
        <w:rPr>
          <w:rFonts w:ascii="Arial" w:eastAsia="Arial" w:hAnsi="Arial" w:cs="Arial"/>
          <w:sz w:val="24"/>
          <w:szCs w:val="24"/>
        </w:rPr>
      </w:pPr>
    </w:p>
    <w:p w14:paraId="245EA67F" w14:textId="77777777" w:rsidR="00503156" w:rsidRDefault="00503156">
      <w:pPr>
        <w:spacing w:line="276" w:lineRule="auto"/>
        <w:rPr>
          <w:rFonts w:ascii="Arial" w:eastAsia="Arial" w:hAnsi="Arial" w:cs="Arial"/>
          <w:sz w:val="24"/>
          <w:szCs w:val="24"/>
        </w:rPr>
      </w:pPr>
    </w:p>
    <w:p w14:paraId="5E260C15" w14:textId="0A8DC5B2" w:rsidR="00503156" w:rsidRDefault="00AC5887">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DENOMINAZIONE PROGETTO</w:t>
      </w:r>
      <w:r w:rsidR="00C63128">
        <w:rPr>
          <w:rFonts w:ascii="Arial" w:eastAsia="Arial" w:hAnsi="Arial" w:cs="Arial"/>
          <w:b/>
          <w:i/>
          <w:color w:val="000000"/>
          <w:sz w:val="24"/>
          <w:szCs w:val="24"/>
        </w:rPr>
        <w:t>: __________________________________________</w:t>
      </w:r>
    </w:p>
    <w:p w14:paraId="6021D5CA" w14:textId="77777777" w:rsidR="00503156" w:rsidRDefault="00503156">
      <w:pPr>
        <w:spacing w:line="276" w:lineRule="auto"/>
        <w:rPr>
          <w:rFonts w:ascii="Arial" w:eastAsia="Arial" w:hAnsi="Arial" w:cs="Arial"/>
          <w:sz w:val="24"/>
          <w:szCs w:val="24"/>
        </w:rPr>
      </w:pPr>
    </w:p>
    <w:p w14:paraId="0D139B0D" w14:textId="7B7A10C9" w:rsidR="00503156" w:rsidRDefault="00AC5887">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DOCENTE RESPONSABILE</w:t>
      </w:r>
      <w:r w:rsidR="00C63128">
        <w:rPr>
          <w:rFonts w:ascii="Arial" w:eastAsia="Arial" w:hAnsi="Arial" w:cs="Arial"/>
          <w:b/>
          <w:i/>
          <w:color w:val="000000"/>
          <w:sz w:val="24"/>
          <w:szCs w:val="24"/>
        </w:rPr>
        <w:t>: __________________________________</w:t>
      </w:r>
      <w:r w:rsidR="00B11F7E">
        <w:rPr>
          <w:rFonts w:ascii="Arial" w:eastAsia="Arial" w:hAnsi="Arial" w:cs="Arial"/>
          <w:b/>
          <w:i/>
          <w:color w:val="000000"/>
          <w:sz w:val="24"/>
          <w:szCs w:val="24"/>
        </w:rPr>
        <w:t>__________</w:t>
      </w:r>
    </w:p>
    <w:p w14:paraId="39970ED6" w14:textId="77777777" w:rsidR="00C63128" w:rsidRDefault="00C63128" w:rsidP="00C63128">
      <w:pPr>
        <w:pStyle w:val="Paragrafoelenco"/>
        <w:rPr>
          <w:rFonts w:ascii="Arial" w:eastAsia="Arial" w:hAnsi="Arial" w:cs="Arial"/>
          <w:b/>
          <w:i/>
          <w:color w:val="000000"/>
          <w:sz w:val="24"/>
          <w:szCs w:val="24"/>
        </w:rPr>
      </w:pPr>
    </w:p>
    <w:p w14:paraId="293D8EAB" w14:textId="49511ECB" w:rsidR="00C63128" w:rsidRDefault="00DE753F">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 xml:space="preserve">ESPERTO </w:t>
      </w:r>
      <w:r w:rsidR="00C63128">
        <w:rPr>
          <w:rFonts w:ascii="Arial" w:eastAsia="Arial" w:hAnsi="Arial" w:cs="Arial"/>
          <w:b/>
          <w:i/>
          <w:color w:val="000000"/>
          <w:sz w:val="24"/>
          <w:szCs w:val="24"/>
        </w:rPr>
        <w:t>INCARICATO:</w:t>
      </w:r>
      <w:r>
        <w:rPr>
          <w:rFonts w:ascii="Arial" w:eastAsia="Arial" w:hAnsi="Arial" w:cs="Arial"/>
          <w:b/>
          <w:i/>
          <w:color w:val="000000"/>
          <w:sz w:val="24"/>
          <w:szCs w:val="24"/>
        </w:rPr>
        <w:t xml:space="preserve"> </w:t>
      </w:r>
      <w:r w:rsidR="00C63128">
        <w:rPr>
          <w:rFonts w:ascii="Arial" w:eastAsia="Arial" w:hAnsi="Arial" w:cs="Arial"/>
          <w:b/>
          <w:i/>
          <w:color w:val="000000"/>
          <w:sz w:val="24"/>
          <w:szCs w:val="24"/>
        </w:rPr>
        <w:t>______________________</w:t>
      </w:r>
      <w:r>
        <w:rPr>
          <w:rFonts w:ascii="Arial" w:eastAsia="Arial" w:hAnsi="Arial" w:cs="Arial"/>
          <w:b/>
          <w:i/>
          <w:color w:val="000000"/>
          <w:sz w:val="24"/>
          <w:szCs w:val="24"/>
        </w:rPr>
        <w:t>__________________________</w:t>
      </w:r>
    </w:p>
    <w:p w14:paraId="4B6E6D4E" w14:textId="77777777" w:rsidR="00503156" w:rsidRDefault="00503156">
      <w:pPr>
        <w:spacing w:line="276" w:lineRule="auto"/>
        <w:rPr>
          <w:rFonts w:ascii="Arial" w:eastAsia="Arial" w:hAnsi="Arial" w:cs="Arial"/>
          <w:sz w:val="24"/>
          <w:szCs w:val="24"/>
        </w:rPr>
      </w:pPr>
    </w:p>
    <w:p w14:paraId="66641A7B" w14:textId="73468A16" w:rsidR="00503156" w:rsidRDefault="00DE753F">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PLESSO DI RIFERIMENTO</w:t>
      </w:r>
      <w:r w:rsidR="00562C6C">
        <w:rPr>
          <w:rFonts w:ascii="Arial" w:eastAsia="Arial" w:hAnsi="Arial" w:cs="Arial"/>
          <w:b/>
          <w:i/>
          <w:color w:val="000000"/>
          <w:sz w:val="24"/>
          <w:szCs w:val="24"/>
        </w:rPr>
        <w:t xml:space="preserve"> e CLASSI COINVOLTE</w:t>
      </w:r>
    </w:p>
    <w:tbl>
      <w:tblPr>
        <w:tblW w:w="9648" w:type="dxa"/>
        <w:tblCellMar>
          <w:left w:w="70" w:type="dxa"/>
          <w:right w:w="70" w:type="dxa"/>
        </w:tblCellMar>
        <w:tblLook w:val="04A0" w:firstRow="1" w:lastRow="0" w:firstColumn="1" w:lastColumn="0" w:noHBand="0" w:noVBand="1"/>
      </w:tblPr>
      <w:tblGrid>
        <w:gridCol w:w="6238"/>
        <w:gridCol w:w="3410"/>
      </w:tblGrid>
      <w:tr w:rsidR="00562C6C" w:rsidRPr="00562C6C" w14:paraId="0600428C" w14:textId="77777777" w:rsidTr="00562C6C">
        <w:trPr>
          <w:trHeight w:val="280"/>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A5F1" w14:textId="77777777" w:rsidR="00562C6C" w:rsidRPr="00562C6C" w:rsidRDefault="00562C6C" w:rsidP="00562C6C">
            <w:pPr>
              <w:spacing w:after="0" w:line="240" w:lineRule="auto"/>
              <w:jc w:val="center"/>
              <w:rPr>
                <w:rFonts w:eastAsia="Times New Roman"/>
                <w:b/>
                <w:bCs/>
                <w:color w:val="000000"/>
              </w:rPr>
            </w:pPr>
            <w:r w:rsidRPr="00562C6C">
              <w:rPr>
                <w:rFonts w:eastAsia="Times New Roman"/>
                <w:b/>
                <w:bCs/>
                <w:color w:val="000000"/>
              </w:rPr>
              <w:t xml:space="preserve">PLESSO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14:paraId="0CA3E120" w14:textId="77777777" w:rsidR="00562C6C" w:rsidRPr="00562C6C" w:rsidRDefault="00562C6C" w:rsidP="00562C6C">
            <w:pPr>
              <w:spacing w:after="0" w:line="240" w:lineRule="auto"/>
              <w:jc w:val="center"/>
              <w:rPr>
                <w:rFonts w:eastAsia="Times New Roman"/>
                <w:b/>
                <w:bCs/>
                <w:color w:val="000000"/>
              </w:rPr>
            </w:pPr>
            <w:r w:rsidRPr="00562C6C">
              <w:rPr>
                <w:rFonts w:eastAsia="Times New Roman"/>
                <w:b/>
                <w:bCs/>
                <w:color w:val="000000"/>
              </w:rPr>
              <w:t>CLASSI</w:t>
            </w:r>
          </w:p>
        </w:tc>
      </w:tr>
      <w:tr w:rsidR="00562C6C" w:rsidRPr="00562C6C" w14:paraId="0033A98D" w14:textId="77777777" w:rsidTr="00562C6C">
        <w:trPr>
          <w:trHeight w:val="28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5305B7FF"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c>
          <w:tcPr>
            <w:tcW w:w="3410" w:type="dxa"/>
            <w:tcBorders>
              <w:top w:val="nil"/>
              <w:left w:val="nil"/>
              <w:bottom w:val="single" w:sz="4" w:space="0" w:color="auto"/>
              <w:right w:val="single" w:sz="4" w:space="0" w:color="auto"/>
            </w:tcBorders>
            <w:shd w:val="clear" w:color="auto" w:fill="auto"/>
            <w:noWrap/>
            <w:vAlign w:val="bottom"/>
            <w:hideMark/>
          </w:tcPr>
          <w:p w14:paraId="1D7081E3"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r>
      <w:tr w:rsidR="00562C6C" w:rsidRPr="00562C6C" w14:paraId="3D28A274" w14:textId="77777777" w:rsidTr="00562C6C">
        <w:trPr>
          <w:trHeight w:val="28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58FC2FA8"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c>
          <w:tcPr>
            <w:tcW w:w="3410" w:type="dxa"/>
            <w:tcBorders>
              <w:top w:val="nil"/>
              <w:left w:val="nil"/>
              <w:bottom w:val="single" w:sz="4" w:space="0" w:color="auto"/>
              <w:right w:val="single" w:sz="4" w:space="0" w:color="auto"/>
            </w:tcBorders>
            <w:shd w:val="clear" w:color="auto" w:fill="auto"/>
            <w:noWrap/>
            <w:vAlign w:val="bottom"/>
            <w:hideMark/>
          </w:tcPr>
          <w:p w14:paraId="5DBD2B07"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r>
      <w:tr w:rsidR="00562C6C" w:rsidRPr="00562C6C" w14:paraId="379BF530" w14:textId="77777777" w:rsidTr="00562C6C">
        <w:trPr>
          <w:trHeight w:val="28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5AED2018"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c>
          <w:tcPr>
            <w:tcW w:w="3410" w:type="dxa"/>
            <w:tcBorders>
              <w:top w:val="nil"/>
              <w:left w:val="nil"/>
              <w:bottom w:val="single" w:sz="4" w:space="0" w:color="auto"/>
              <w:right w:val="single" w:sz="4" w:space="0" w:color="auto"/>
            </w:tcBorders>
            <w:shd w:val="clear" w:color="auto" w:fill="auto"/>
            <w:noWrap/>
            <w:vAlign w:val="bottom"/>
            <w:hideMark/>
          </w:tcPr>
          <w:p w14:paraId="55F51E65"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r>
      <w:tr w:rsidR="00562C6C" w:rsidRPr="00562C6C" w14:paraId="0084EAE6" w14:textId="77777777" w:rsidTr="00562C6C">
        <w:trPr>
          <w:trHeight w:val="28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751A0CDF"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c>
          <w:tcPr>
            <w:tcW w:w="3410" w:type="dxa"/>
            <w:tcBorders>
              <w:top w:val="nil"/>
              <w:left w:val="nil"/>
              <w:bottom w:val="single" w:sz="4" w:space="0" w:color="auto"/>
              <w:right w:val="single" w:sz="4" w:space="0" w:color="auto"/>
            </w:tcBorders>
            <w:shd w:val="clear" w:color="auto" w:fill="auto"/>
            <w:noWrap/>
            <w:vAlign w:val="bottom"/>
            <w:hideMark/>
          </w:tcPr>
          <w:p w14:paraId="036CD06F"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r>
    </w:tbl>
    <w:p w14:paraId="3B509CA9" w14:textId="1E96C29C" w:rsidR="00562C6C" w:rsidRPr="00562C6C" w:rsidRDefault="00562C6C" w:rsidP="00562C6C">
      <w:pPr>
        <w:spacing w:line="276" w:lineRule="auto"/>
        <w:rPr>
          <w:rFonts w:ascii="Arial" w:eastAsia="Arial" w:hAnsi="Arial" w:cs="Arial"/>
          <w:sz w:val="24"/>
          <w:szCs w:val="24"/>
        </w:rPr>
      </w:pPr>
    </w:p>
    <w:p w14:paraId="5BBE5B7F" w14:textId="77777777" w:rsidR="00562C6C" w:rsidRPr="00C63128" w:rsidRDefault="00562C6C" w:rsidP="00562C6C">
      <w:pPr>
        <w:numPr>
          <w:ilvl w:val="0"/>
          <w:numId w:val="1"/>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b/>
          <w:i/>
          <w:color w:val="000000"/>
          <w:sz w:val="24"/>
          <w:szCs w:val="24"/>
        </w:rPr>
        <w:t>AREA FINANZIAMENTO PROGETTO:</w:t>
      </w:r>
    </w:p>
    <w:p w14:paraId="30C8FFAA" w14:textId="77777777" w:rsidR="00562C6C" w:rsidRDefault="00562C6C" w:rsidP="00562C6C">
      <w:pPr>
        <w:numPr>
          <w:ilvl w:val="0"/>
          <w:numId w:val="10"/>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MOF</w:t>
      </w:r>
    </w:p>
    <w:p w14:paraId="2A04DF25" w14:textId="77777777" w:rsidR="00562C6C" w:rsidRDefault="00562C6C" w:rsidP="00562C6C">
      <w:pPr>
        <w:numPr>
          <w:ilvl w:val="0"/>
          <w:numId w:val="10"/>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Contributo volontario</w:t>
      </w:r>
    </w:p>
    <w:p w14:paraId="4F868D5B" w14:textId="77E9B705" w:rsidR="00562C6C" w:rsidRDefault="00562C6C">
      <w:pPr>
        <w:spacing w:line="276" w:lineRule="auto"/>
        <w:rPr>
          <w:rFonts w:ascii="Arial" w:eastAsia="Arial" w:hAnsi="Arial" w:cs="Arial"/>
          <w:sz w:val="24"/>
          <w:szCs w:val="24"/>
        </w:rPr>
      </w:pPr>
    </w:p>
    <w:tbl>
      <w:tblPr>
        <w:tblW w:w="9680" w:type="dxa"/>
        <w:tblCellMar>
          <w:left w:w="70" w:type="dxa"/>
          <w:right w:w="70" w:type="dxa"/>
        </w:tblCellMar>
        <w:tblLook w:val="04A0" w:firstRow="1" w:lastRow="0" w:firstColumn="1" w:lastColumn="0" w:noHBand="0" w:noVBand="1"/>
      </w:tblPr>
      <w:tblGrid>
        <w:gridCol w:w="2061"/>
        <w:gridCol w:w="3288"/>
        <w:gridCol w:w="2377"/>
        <w:gridCol w:w="1954"/>
      </w:tblGrid>
      <w:tr w:rsidR="00A37501" w:rsidRPr="00A37501" w14:paraId="4D91DDB4" w14:textId="77777777" w:rsidTr="00A37501">
        <w:trPr>
          <w:trHeight w:val="519"/>
        </w:trPr>
        <w:tc>
          <w:tcPr>
            <w:tcW w:w="9680"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1769729" w14:textId="77777777" w:rsidR="00A37501" w:rsidRPr="00A37501" w:rsidRDefault="00A37501" w:rsidP="00A37501">
            <w:pPr>
              <w:spacing w:after="0" w:line="240" w:lineRule="auto"/>
              <w:jc w:val="center"/>
              <w:rPr>
                <w:rFonts w:eastAsia="Times New Roman"/>
                <w:b/>
                <w:bCs/>
                <w:color w:val="000000"/>
              </w:rPr>
            </w:pPr>
            <w:r w:rsidRPr="00A37501">
              <w:rPr>
                <w:rFonts w:eastAsia="Times New Roman"/>
                <w:b/>
                <w:bCs/>
                <w:color w:val="000000"/>
              </w:rPr>
              <w:t>MOF</w:t>
            </w:r>
          </w:p>
        </w:tc>
      </w:tr>
      <w:tr w:rsidR="00A37501" w:rsidRPr="00A37501" w14:paraId="5CC945DF" w14:textId="77777777" w:rsidTr="00A37501">
        <w:trPr>
          <w:trHeight w:val="494"/>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14:paraId="6FF32C1D" w14:textId="77777777" w:rsidR="00A37501" w:rsidRPr="00A37501" w:rsidRDefault="00A37501" w:rsidP="00A37501">
            <w:pPr>
              <w:spacing w:after="0" w:line="240" w:lineRule="auto"/>
              <w:jc w:val="center"/>
              <w:rPr>
                <w:rFonts w:eastAsia="Times New Roman"/>
                <w:b/>
                <w:bCs/>
                <w:color w:val="000000"/>
              </w:rPr>
            </w:pPr>
            <w:r w:rsidRPr="00A37501">
              <w:rPr>
                <w:rFonts w:eastAsia="Times New Roman"/>
                <w:b/>
                <w:bCs/>
                <w:color w:val="000000"/>
              </w:rPr>
              <w:t>NOME DOCENTE</w:t>
            </w:r>
          </w:p>
        </w:tc>
        <w:tc>
          <w:tcPr>
            <w:tcW w:w="3288" w:type="dxa"/>
            <w:tcBorders>
              <w:top w:val="nil"/>
              <w:left w:val="nil"/>
              <w:bottom w:val="single" w:sz="4" w:space="0" w:color="auto"/>
              <w:right w:val="single" w:sz="4" w:space="0" w:color="auto"/>
            </w:tcBorders>
            <w:shd w:val="clear" w:color="auto" w:fill="auto"/>
            <w:noWrap/>
            <w:vAlign w:val="center"/>
            <w:hideMark/>
          </w:tcPr>
          <w:p w14:paraId="5EF039B0" w14:textId="77777777" w:rsidR="00A37501" w:rsidRPr="00A37501" w:rsidRDefault="00A37501" w:rsidP="00A37501">
            <w:pPr>
              <w:spacing w:after="0" w:line="240" w:lineRule="auto"/>
              <w:jc w:val="center"/>
              <w:rPr>
                <w:rFonts w:eastAsia="Times New Roman"/>
                <w:b/>
                <w:bCs/>
                <w:color w:val="000000"/>
              </w:rPr>
            </w:pPr>
            <w:r w:rsidRPr="00A37501">
              <w:rPr>
                <w:rFonts w:eastAsia="Times New Roman"/>
                <w:b/>
                <w:bCs/>
                <w:color w:val="000000"/>
              </w:rPr>
              <w:t>ORE non frontali €/h 17,50</w:t>
            </w:r>
          </w:p>
        </w:tc>
        <w:tc>
          <w:tcPr>
            <w:tcW w:w="2377" w:type="dxa"/>
            <w:tcBorders>
              <w:top w:val="nil"/>
              <w:left w:val="nil"/>
              <w:bottom w:val="single" w:sz="4" w:space="0" w:color="auto"/>
              <w:right w:val="single" w:sz="4" w:space="0" w:color="auto"/>
            </w:tcBorders>
            <w:shd w:val="clear" w:color="auto" w:fill="auto"/>
            <w:noWrap/>
            <w:vAlign w:val="center"/>
            <w:hideMark/>
          </w:tcPr>
          <w:p w14:paraId="40E1F72B" w14:textId="77777777" w:rsidR="00A37501" w:rsidRPr="00A37501" w:rsidRDefault="00A37501" w:rsidP="00A37501">
            <w:pPr>
              <w:spacing w:after="0" w:line="240" w:lineRule="auto"/>
              <w:jc w:val="center"/>
              <w:rPr>
                <w:rFonts w:eastAsia="Times New Roman"/>
                <w:b/>
                <w:bCs/>
                <w:color w:val="000000"/>
              </w:rPr>
            </w:pPr>
            <w:r w:rsidRPr="00A37501">
              <w:rPr>
                <w:rFonts w:eastAsia="Times New Roman"/>
                <w:b/>
                <w:bCs/>
                <w:color w:val="000000"/>
              </w:rPr>
              <w:t>ORE frontali €/h 35</w:t>
            </w:r>
          </w:p>
        </w:tc>
        <w:tc>
          <w:tcPr>
            <w:tcW w:w="1953" w:type="dxa"/>
            <w:tcBorders>
              <w:top w:val="nil"/>
              <w:left w:val="nil"/>
              <w:bottom w:val="single" w:sz="4" w:space="0" w:color="auto"/>
              <w:right w:val="single" w:sz="4" w:space="0" w:color="auto"/>
            </w:tcBorders>
            <w:shd w:val="clear" w:color="auto" w:fill="auto"/>
            <w:noWrap/>
            <w:vAlign w:val="center"/>
            <w:hideMark/>
          </w:tcPr>
          <w:p w14:paraId="37D40B7B" w14:textId="77777777" w:rsidR="00A37501" w:rsidRPr="00A37501" w:rsidRDefault="00A37501" w:rsidP="00A37501">
            <w:pPr>
              <w:spacing w:after="0" w:line="240" w:lineRule="auto"/>
              <w:jc w:val="center"/>
              <w:rPr>
                <w:rFonts w:eastAsia="Times New Roman"/>
                <w:b/>
                <w:bCs/>
                <w:color w:val="000000"/>
              </w:rPr>
            </w:pPr>
            <w:r w:rsidRPr="00A37501">
              <w:rPr>
                <w:rFonts w:eastAsia="Times New Roman"/>
                <w:b/>
                <w:bCs/>
                <w:color w:val="000000"/>
              </w:rPr>
              <w:t>QUOTA TOTALE</w:t>
            </w:r>
          </w:p>
        </w:tc>
      </w:tr>
      <w:tr w:rsidR="00A37501" w:rsidRPr="00A37501" w14:paraId="7E83D41D" w14:textId="77777777" w:rsidTr="00A37501">
        <w:trPr>
          <w:trHeight w:val="494"/>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308A7433"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c>
          <w:tcPr>
            <w:tcW w:w="3288" w:type="dxa"/>
            <w:tcBorders>
              <w:top w:val="nil"/>
              <w:left w:val="nil"/>
              <w:bottom w:val="single" w:sz="4" w:space="0" w:color="auto"/>
              <w:right w:val="single" w:sz="4" w:space="0" w:color="auto"/>
            </w:tcBorders>
            <w:shd w:val="clear" w:color="auto" w:fill="auto"/>
            <w:noWrap/>
            <w:vAlign w:val="bottom"/>
            <w:hideMark/>
          </w:tcPr>
          <w:p w14:paraId="4A98897D"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c>
          <w:tcPr>
            <w:tcW w:w="2377" w:type="dxa"/>
            <w:tcBorders>
              <w:top w:val="nil"/>
              <w:left w:val="nil"/>
              <w:bottom w:val="single" w:sz="4" w:space="0" w:color="auto"/>
              <w:right w:val="single" w:sz="4" w:space="0" w:color="auto"/>
            </w:tcBorders>
            <w:shd w:val="clear" w:color="auto" w:fill="auto"/>
            <w:noWrap/>
            <w:vAlign w:val="bottom"/>
            <w:hideMark/>
          </w:tcPr>
          <w:p w14:paraId="58DF6CC1"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c>
          <w:tcPr>
            <w:tcW w:w="1953" w:type="dxa"/>
            <w:tcBorders>
              <w:top w:val="nil"/>
              <w:left w:val="nil"/>
              <w:bottom w:val="single" w:sz="4" w:space="0" w:color="auto"/>
              <w:right w:val="single" w:sz="4" w:space="0" w:color="auto"/>
            </w:tcBorders>
            <w:shd w:val="clear" w:color="auto" w:fill="auto"/>
            <w:noWrap/>
            <w:vAlign w:val="bottom"/>
            <w:hideMark/>
          </w:tcPr>
          <w:p w14:paraId="0E5C1AFB"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r>
      <w:tr w:rsidR="00A37501" w:rsidRPr="00A37501" w14:paraId="60887CDD" w14:textId="77777777" w:rsidTr="00A37501">
        <w:trPr>
          <w:trHeight w:val="494"/>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226D60F0"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c>
          <w:tcPr>
            <w:tcW w:w="3288" w:type="dxa"/>
            <w:tcBorders>
              <w:top w:val="nil"/>
              <w:left w:val="nil"/>
              <w:bottom w:val="single" w:sz="4" w:space="0" w:color="auto"/>
              <w:right w:val="single" w:sz="4" w:space="0" w:color="auto"/>
            </w:tcBorders>
            <w:shd w:val="clear" w:color="auto" w:fill="auto"/>
            <w:noWrap/>
            <w:vAlign w:val="bottom"/>
            <w:hideMark/>
          </w:tcPr>
          <w:p w14:paraId="592C892A"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c>
          <w:tcPr>
            <w:tcW w:w="2377" w:type="dxa"/>
            <w:tcBorders>
              <w:top w:val="nil"/>
              <w:left w:val="nil"/>
              <w:bottom w:val="single" w:sz="4" w:space="0" w:color="auto"/>
              <w:right w:val="single" w:sz="4" w:space="0" w:color="auto"/>
            </w:tcBorders>
            <w:shd w:val="clear" w:color="auto" w:fill="auto"/>
            <w:noWrap/>
            <w:vAlign w:val="bottom"/>
            <w:hideMark/>
          </w:tcPr>
          <w:p w14:paraId="1C96F005"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c>
          <w:tcPr>
            <w:tcW w:w="1953" w:type="dxa"/>
            <w:tcBorders>
              <w:top w:val="nil"/>
              <w:left w:val="nil"/>
              <w:bottom w:val="single" w:sz="4" w:space="0" w:color="auto"/>
              <w:right w:val="single" w:sz="4" w:space="0" w:color="auto"/>
            </w:tcBorders>
            <w:shd w:val="clear" w:color="auto" w:fill="auto"/>
            <w:noWrap/>
            <w:vAlign w:val="bottom"/>
            <w:hideMark/>
          </w:tcPr>
          <w:p w14:paraId="6582A889" w14:textId="77777777" w:rsidR="00A37501" w:rsidRPr="00A37501" w:rsidRDefault="00A37501" w:rsidP="00A37501">
            <w:pPr>
              <w:spacing w:after="0" w:line="240" w:lineRule="auto"/>
              <w:rPr>
                <w:rFonts w:eastAsia="Times New Roman"/>
                <w:color w:val="000000"/>
              </w:rPr>
            </w:pPr>
            <w:r w:rsidRPr="00A37501">
              <w:rPr>
                <w:rFonts w:eastAsia="Times New Roman"/>
                <w:color w:val="000000"/>
              </w:rPr>
              <w:t> </w:t>
            </w:r>
          </w:p>
        </w:tc>
      </w:tr>
    </w:tbl>
    <w:p w14:paraId="37660EE9" w14:textId="6156C979" w:rsidR="00A37501" w:rsidRDefault="00A37501">
      <w:pPr>
        <w:spacing w:line="276" w:lineRule="auto"/>
        <w:rPr>
          <w:rFonts w:ascii="Arial" w:eastAsia="Arial" w:hAnsi="Arial" w:cs="Arial"/>
          <w:sz w:val="24"/>
          <w:szCs w:val="24"/>
        </w:rPr>
      </w:pPr>
    </w:p>
    <w:tbl>
      <w:tblPr>
        <w:tblW w:w="9643" w:type="dxa"/>
        <w:tblCellMar>
          <w:left w:w="70" w:type="dxa"/>
          <w:right w:w="70" w:type="dxa"/>
        </w:tblCellMar>
        <w:tblLook w:val="04A0" w:firstRow="1" w:lastRow="0" w:firstColumn="1" w:lastColumn="0" w:noHBand="0" w:noVBand="1"/>
      </w:tblPr>
      <w:tblGrid>
        <w:gridCol w:w="3708"/>
        <w:gridCol w:w="1783"/>
        <w:gridCol w:w="2006"/>
        <w:gridCol w:w="2146"/>
      </w:tblGrid>
      <w:tr w:rsidR="00562C6C" w:rsidRPr="00562C6C" w14:paraId="3E7F84BB" w14:textId="77777777" w:rsidTr="00562C6C">
        <w:trPr>
          <w:trHeight w:val="653"/>
        </w:trPr>
        <w:tc>
          <w:tcPr>
            <w:tcW w:w="370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12C349F" w14:textId="77777777" w:rsidR="00562C6C" w:rsidRPr="00562C6C" w:rsidRDefault="00562C6C" w:rsidP="00562C6C">
            <w:pPr>
              <w:spacing w:after="0" w:line="240" w:lineRule="auto"/>
              <w:jc w:val="center"/>
              <w:rPr>
                <w:rFonts w:eastAsia="Times New Roman"/>
                <w:b/>
                <w:bCs/>
                <w:color w:val="000000"/>
              </w:rPr>
            </w:pPr>
            <w:r w:rsidRPr="00562C6C">
              <w:rPr>
                <w:rFonts w:eastAsia="Times New Roman"/>
                <w:b/>
                <w:bCs/>
                <w:color w:val="000000"/>
              </w:rPr>
              <w:t>CONTRIBUTO VOLONTARIO</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07EB7475" w14:textId="77777777" w:rsidR="00562C6C" w:rsidRPr="00562C6C" w:rsidRDefault="00562C6C" w:rsidP="00562C6C">
            <w:pPr>
              <w:spacing w:after="0" w:line="240" w:lineRule="auto"/>
              <w:jc w:val="center"/>
              <w:rPr>
                <w:rFonts w:eastAsia="Times New Roman"/>
                <w:b/>
                <w:bCs/>
                <w:color w:val="000000"/>
              </w:rPr>
            </w:pPr>
            <w:r w:rsidRPr="00562C6C">
              <w:rPr>
                <w:rFonts w:eastAsia="Times New Roman"/>
                <w:b/>
                <w:bCs/>
                <w:color w:val="000000"/>
              </w:rPr>
              <w:t>N. INCONTRI</w:t>
            </w:r>
          </w:p>
        </w:tc>
        <w:tc>
          <w:tcPr>
            <w:tcW w:w="2006" w:type="dxa"/>
            <w:tcBorders>
              <w:top w:val="single" w:sz="4" w:space="0" w:color="auto"/>
              <w:left w:val="nil"/>
              <w:bottom w:val="nil"/>
              <w:right w:val="single" w:sz="4" w:space="0" w:color="auto"/>
            </w:tcBorders>
            <w:shd w:val="clear" w:color="auto" w:fill="auto"/>
            <w:noWrap/>
            <w:vAlign w:val="center"/>
            <w:hideMark/>
          </w:tcPr>
          <w:p w14:paraId="6EDF64EC" w14:textId="77777777" w:rsidR="00562C6C" w:rsidRPr="00562C6C" w:rsidRDefault="00562C6C" w:rsidP="00562C6C">
            <w:pPr>
              <w:spacing w:after="0" w:line="240" w:lineRule="auto"/>
              <w:jc w:val="center"/>
              <w:rPr>
                <w:rFonts w:eastAsia="Times New Roman"/>
                <w:b/>
                <w:bCs/>
                <w:color w:val="000000"/>
              </w:rPr>
            </w:pPr>
            <w:r w:rsidRPr="00562C6C">
              <w:rPr>
                <w:rFonts w:eastAsia="Times New Roman"/>
                <w:b/>
                <w:bCs/>
                <w:color w:val="000000"/>
              </w:rPr>
              <w:t>N. ORE TOTALI</w:t>
            </w:r>
          </w:p>
        </w:tc>
        <w:tc>
          <w:tcPr>
            <w:tcW w:w="2146" w:type="dxa"/>
            <w:tcBorders>
              <w:top w:val="single" w:sz="4" w:space="0" w:color="auto"/>
              <w:left w:val="nil"/>
              <w:bottom w:val="nil"/>
              <w:right w:val="single" w:sz="4" w:space="0" w:color="auto"/>
            </w:tcBorders>
            <w:shd w:val="clear" w:color="auto" w:fill="auto"/>
            <w:noWrap/>
            <w:vAlign w:val="center"/>
            <w:hideMark/>
          </w:tcPr>
          <w:p w14:paraId="0B2FA953" w14:textId="77777777" w:rsidR="00562C6C" w:rsidRPr="00562C6C" w:rsidRDefault="00562C6C" w:rsidP="00562C6C">
            <w:pPr>
              <w:spacing w:after="0" w:line="240" w:lineRule="auto"/>
              <w:jc w:val="center"/>
              <w:rPr>
                <w:rFonts w:eastAsia="Times New Roman"/>
                <w:b/>
                <w:bCs/>
                <w:color w:val="000000"/>
              </w:rPr>
            </w:pPr>
            <w:r w:rsidRPr="00562C6C">
              <w:rPr>
                <w:rFonts w:eastAsia="Times New Roman"/>
                <w:b/>
                <w:bCs/>
                <w:color w:val="000000"/>
              </w:rPr>
              <w:t>QUOTA TOTALE</w:t>
            </w:r>
          </w:p>
        </w:tc>
      </w:tr>
      <w:tr w:rsidR="00562C6C" w:rsidRPr="00562C6C" w14:paraId="6B6C16EB" w14:textId="77777777" w:rsidTr="00FE0165">
        <w:trPr>
          <w:trHeight w:val="621"/>
        </w:trPr>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E0E3" w14:textId="77777777" w:rsidR="00562C6C" w:rsidRPr="00562C6C" w:rsidRDefault="00562C6C" w:rsidP="00562C6C">
            <w:pPr>
              <w:spacing w:after="0" w:line="240" w:lineRule="auto"/>
              <w:jc w:val="center"/>
              <w:rPr>
                <w:rFonts w:eastAsia="Times New Roman"/>
                <w:color w:val="000000"/>
              </w:rPr>
            </w:pPr>
            <w:r w:rsidRPr="00562C6C">
              <w:rPr>
                <w:rFonts w:eastAsia="Times New Roman"/>
                <w:color w:val="000000"/>
              </w:rPr>
              <w:t>cancelleria</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3EA72DF8" w14:textId="22B34279" w:rsidR="00562C6C" w:rsidRPr="00562C6C" w:rsidRDefault="00FE0165" w:rsidP="00FE0165">
            <w:pPr>
              <w:spacing w:after="0" w:line="240" w:lineRule="auto"/>
              <w:jc w:val="center"/>
              <w:rPr>
                <w:rFonts w:eastAsia="Times New Roman"/>
                <w:color w:val="000000"/>
              </w:rPr>
            </w:pPr>
            <w:r>
              <w:rPr>
                <w:rFonts w:eastAsia="Times New Roman"/>
                <w:color w:val="000000"/>
              </w:rPr>
              <w:t>----</w:t>
            </w:r>
          </w:p>
        </w:tc>
        <w:tc>
          <w:tcPr>
            <w:tcW w:w="2006" w:type="dxa"/>
            <w:tcBorders>
              <w:top w:val="single" w:sz="4" w:space="0" w:color="auto"/>
              <w:left w:val="nil"/>
              <w:bottom w:val="single" w:sz="4" w:space="0" w:color="auto"/>
              <w:right w:val="single" w:sz="4" w:space="0" w:color="auto"/>
            </w:tcBorders>
            <w:shd w:val="clear" w:color="auto" w:fill="auto"/>
            <w:noWrap/>
            <w:vAlign w:val="center"/>
            <w:hideMark/>
          </w:tcPr>
          <w:p w14:paraId="2E9B6434" w14:textId="7CE3BB72" w:rsidR="00562C6C" w:rsidRPr="00562C6C" w:rsidRDefault="00FE0165" w:rsidP="00FE0165">
            <w:pPr>
              <w:spacing w:after="0" w:line="240" w:lineRule="auto"/>
              <w:jc w:val="center"/>
              <w:rPr>
                <w:rFonts w:eastAsia="Times New Roman"/>
                <w:color w:val="000000"/>
              </w:rPr>
            </w:pPr>
            <w:r>
              <w:rPr>
                <w:rFonts w:eastAsia="Times New Roman"/>
                <w:color w:val="000000"/>
              </w:rPr>
              <w:t>----</w:t>
            </w:r>
          </w:p>
        </w:tc>
        <w:tc>
          <w:tcPr>
            <w:tcW w:w="2146" w:type="dxa"/>
            <w:tcBorders>
              <w:top w:val="single" w:sz="4" w:space="0" w:color="auto"/>
              <w:left w:val="nil"/>
              <w:bottom w:val="single" w:sz="4" w:space="0" w:color="auto"/>
              <w:right w:val="single" w:sz="4" w:space="0" w:color="auto"/>
            </w:tcBorders>
            <w:shd w:val="clear" w:color="auto" w:fill="auto"/>
            <w:noWrap/>
            <w:vAlign w:val="bottom"/>
            <w:hideMark/>
          </w:tcPr>
          <w:p w14:paraId="1A5FE1F4"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r>
      <w:tr w:rsidR="00562C6C" w:rsidRPr="00562C6C" w14:paraId="511963C1" w14:textId="77777777" w:rsidTr="00562C6C">
        <w:trPr>
          <w:trHeight w:val="62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14:paraId="2CB827F0" w14:textId="77777777" w:rsidR="00562C6C" w:rsidRPr="00562C6C" w:rsidRDefault="00562C6C" w:rsidP="00562C6C">
            <w:pPr>
              <w:spacing w:after="0" w:line="240" w:lineRule="auto"/>
              <w:jc w:val="center"/>
              <w:rPr>
                <w:rFonts w:eastAsia="Times New Roman"/>
                <w:color w:val="000000"/>
              </w:rPr>
            </w:pPr>
            <w:r w:rsidRPr="00562C6C">
              <w:rPr>
                <w:rFonts w:eastAsia="Times New Roman"/>
                <w:color w:val="000000"/>
              </w:rPr>
              <w:t>esperto esterno</w:t>
            </w:r>
          </w:p>
        </w:tc>
        <w:tc>
          <w:tcPr>
            <w:tcW w:w="1783" w:type="dxa"/>
            <w:tcBorders>
              <w:top w:val="nil"/>
              <w:left w:val="nil"/>
              <w:bottom w:val="single" w:sz="4" w:space="0" w:color="auto"/>
              <w:right w:val="single" w:sz="4" w:space="0" w:color="auto"/>
            </w:tcBorders>
            <w:shd w:val="clear" w:color="auto" w:fill="auto"/>
            <w:noWrap/>
            <w:vAlign w:val="bottom"/>
            <w:hideMark/>
          </w:tcPr>
          <w:p w14:paraId="2FE0F1B0"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14:paraId="63A4BC0F"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c>
          <w:tcPr>
            <w:tcW w:w="2146" w:type="dxa"/>
            <w:tcBorders>
              <w:top w:val="nil"/>
              <w:left w:val="nil"/>
              <w:bottom w:val="single" w:sz="4" w:space="0" w:color="auto"/>
              <w:right w:val="single" w:sz="4" w:space="0" w:color="auto"/>
            </w:tcBorders>
            <w:shd w:val="clear" w:color="auto" w:fill="auto"/>
            <w:noWrap/>
            <w:vAlign w:val="bottom"/>
            <w:hideMark/>
          </w:tcPr>
          <w:p w14:paraId="41CF8475" w14:textId="77777777" w:rsidR="00562C6C" w:rsidRPr="00562C6C" w:rsidRDefault="00562C6C" w:rsidP="00562C6C">
            <w:pPr>
              <w:spacing w:after="0" w:line="240" w:lineRule="auto"/>
              <w:rPr>
                <w:rFonts w:eastAsia="Times New Roman"/>
                <w:color w:val="000000"/>
              </w:rPr>
            </w:pPr>
            <w:r w:rsidRPr="00562C6C">
              <w:rPr>
                <w:rFonts w:eastAsia="Times New Roman"/>
                <w:color w:val="000000"/>
              </w:rPr>
              <w:t> </w:t>
            </w:r>
          </w:p>
        </w:tc>
      </w:tr>
    </w:tbl>
    <w:p w14:paraId="6B893882" w14:textId="69B593BA" w:rsidR="00562C6C" w:rsidRDefault="00562C6C">
      <w:pPr>
        <w:spacing w:line="276" w:lineRule="auto"/>
        <w:rPr>
          <w:rFonts w:ascii="Arial" w:eastAsia="Arial" w:hAnsi="Arial" w:cs="Arial"/>
          <w:sz w:val="24"/>
          <w:szCs w:val="24"/>
        </w:rPr>
      </w:pPr>
    </w:p>
    <w:p w14:paraId="75F139F5" w14:textId="7DBD9C17" w:rsidR="00A908F0" w:rsidRPr="00A908F0" w:rsidRDefault="00A908F0" w:rsidP="00A908F0">
      <w:pPr>
        <w:spacing w:line="276" w:lineRule="auto"/>
        <w:jc w:val="center"/>
        <w:rPr>
          <w:rFonts w:ascii="Arial" w:eastAsia="Arial" w:hAnsi="Arial" w:cs="Arial"/>
          <w:b/>
          <w:bCs/>
          <w:sz w:val="32"/>
          <w:szCs w:val="32"/>
        </w:rPr>
      </w:pPr>
      <w:r w:rsidRPr="00A908F0">
        <w:rPr>
          <w:rFonts w:ascii="Arial" w:eastAsia="Arial" w:hAnsi="Arial" w:cs="Arial"/>
          <w:b/>
          <w:bCs/>
          <w:sz w:val="32"/>
          <w:szCs w:val="32"/>
        </w:rPr>
        <w:lastRenderedPageBreak/>
        <w:t>DESCRIZIONE ATTIVIT</w:t>
      </w:r>
      <w:r>
        <w:rPr>
          <w:rFonts w:ascii="Arial" w:eastAsia="Arial" w:hAnsi="Arial" w:cs="Arial"/>
          <w:b/>
          <w:bCs/>
          <w:sz w:val="32"/>
          <w:szCs w:val="32"/>
        </w:rPr>
        <w:t>Á</w:t>
      </w:r>
      <w:r w:rsidRPr="00A908F0">
        <w:rPr>
          <w:rFonts w:ascii="Arial" w:eastAsia="Arial" w:hAnsi="Arial" w:cs="Arial"/>
          <w:b/>
          <w:bCs/>
          <w:sz w:val="32"/>
          <w:szCs w:val="32"/>
        </w:rPr>
        <w:t xml:space="preserve"> PROGETTO</w:t>
      </w:r>
    </w:p>
    <w:p w14:paraId="39254085" w14:textId="77777777" w:rsidR="00503156" w:rsidRDefault="00AC5887">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TRASVERSALITA’ E INTERDISCIPLINARIETA’ (indicare le classi /sezioni e le discipline coinvolte. Breve descrizione delle attività previste per ogni disciplina.</w:t>
      </w:r>
    </w:p>
    <w:tbl>
      <w:tblPr>
        <w:tblStyle w:val="a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03156" w14:paraId="358AE0D0" w14:textId="77777777">
        <w:trPr>
          <w:trHeight w:val="969"/>
        </w:trPr>
        <w:tc>
          <w:tcPr>
            <w:tcW w:w="9628" w:type="dxa"/>
          </w:tcPr>
          <w:p w14:paraId="6528F5B9" w14:textId="77777777" w:rsidR="00503156" w:rsidRDefault="00AC5887">
            <w:pPr>
              <w:spacing w:line="276" w:lineRule="auto"/>
              <w:rPr>
                <w:rFonts w:ascii="Arial" w:eastAsia="Arial" w:hAnsi="Arial" w:cs="Arial"/>
                <w:sz w:val="24"/>
                <w:szCs w:val="24"/>
              </w:rPr>
            </w:pPr>
            <w:r>
              <w:rPr>
                <w:rFonts w:ascii="Arial" w:eastAsia="Arial" w:hAnsi="Arial" w:cs="Arial"/>
                <w:sz w:val="24"/>
                <w:szCs w:val="24"/>
              </w:rPr>
              <w:t>Geografia: conoscenza aspetti fisici e politici, confini, città francesi più importanti, territori d’oltremare.</w:t>
            </w:r>
          </w:p>
          <w:p w14:paraId="6F679804" w14:textId="77777777" w:rsidR="00503156" w:rsidRDefault="00503156">
            <w:pPr>
              <w:spacing w:line="276" w:lineRule="auto"/>
              <w:rPr>
                <w:rFonts w:ascii="Arial" w:eastAsia="Arial" w:hAnsi="Arial" w:cs="Arial"/>
                <w:sz w:val="24"/>
                <w:szCs w:val="24"/>
              </w:rPr>
            </w:pPr>
          </w:p>
          <w:p w14:paraId="743FBB2D" w14:textId="77777777" w:rsidR="00503156" w:rsidRDefault="00AC5887">
            <w:pPr>
              <w:spacing w:line="276" w:lineRule="auto"/>
              <w:rPr>
                <w:rFonts w:ascii="Arial" w:eastAsia="Arial" w:hAnsi="Arial" w:cs="Arial"/>
                <w:sz w:val="24"/>
                <w:szCs w:val="24"/>
              </w:rPr>
            </w:pPr>
            <w:r>
              <w:rPr>
                <w:rFonts w:ascii="Arial" w:eastAsia="Arial" w:hAnsi="Arial" w:cs="Arial"/>
                <w:sz w:val="24"/>
                <w:szCs w:val="24"/>
              </w:rPr>
              <w:t>Storia: cenno sulla rivoluzione francese e motto</w:t>
            </w:r>
          </w:p>
          <w:p w14:paraId="4BFC9293" w14:textId="77777777" w:rsidR="00503156" w:rsidRDefault="00503156">
            <w:pPr>
              <w:spacing w:line="276" w:lineRule="auto"/>
              <w:rPr>
                <w:rFonts w:ascii="Arial" w:eastAsia="Arial" w:hAnsi="Arial" w:cs="Arial"/>
                <w:sz w:val="24"/>
                <w:szCs w:val="24"/>
              </w:rPr>
            </w:pPr>
          </w:p>
          <w:p w14:paraId="338FFA87" w14:textId="77777777" w:rsidR="00503156" w:rsidRDefault="00AC5887">
            <w:pPr>
              <w:spacing w:line="276" w:lineRule="auto"/>
              <w:rPr>
                <w:rFonts w:ascii="Arial" w:eastAsia="Arial" w:hAnsi="Arial" w:cs="Arial"/>
                <w:sz w:val="24"/>
                <w:szCs w:val="24"/>
              </w:rPr>
            </w:pPr>
            <w:proofErr w:type="spellStart"/>
            <w:proofErr w:type="gramStart"/>
            <w:r>
              <w:rPr>
                <w:rFonts w:ascii="Arial" w:eastAsia="Arial" w:hAnsi="Arial" w:cs="Arial"/>
                <w:sz w:val="24"/>
                <w:szCs w:val="24"/>
              </w:rPr>
              <w:t>Ed.civica</w:t>
            </w:r>
            <w:proofErr w:type="spellEnd"/>
            <w:proofErr w:type="gramEnd"/>
            <w:r>
              <w:rPr>
                <w:rFonts w:ascii="Arial" w:eastAsia="Arial" w:hAnsi="Arial" w:cs="Arial"/>
                <w:sz w:val="24"/>
                <w:szCs w:val="24"/>
              </w:rPr>
              <w:t xml:space="preserve">: </w:t>
            </w:r>
            <w:r>
              <w:rPr>
                <w:rFonts w:ascii="Arial" w:eastAsia="Arial" w:hAnsi="Arial" w:cs="Arial"/>
                <w:sz w:val="23"/>
                <w:szCs w:val="23"/>
              </w:rPr>
              <w:t xml:space="preserve">somiglianze e differenze nelle diverse culture, conoscere qualche festività, delle tradizioni e delle caratteristiche culturali </w:t>
            </w:r>
          </w:p>
        </w:tc>
      </w:tr>
    </w:tbl>
    <w:p w14:paraId="2BDF6840" w14:textId="77777777" w:rsidR="00503156" w:rsidRDefault="00503156">
      <w:pPr>
        <w:spacing w:line="276" w:lineRule="auto"/>
        <w:rPr>
          <w:rFonts w:ascii="Arial" w:eastAsia="Arial" w:hAnsi="Arial" w:cs="Arial"/>
          <w:sz w:val="24"/>
          <w:szCs w:val="24"/>
        </w:rPr>
      </w:pPr>
    </w:p>
    <w:p w14:paraId="34AF2D2D" w14:textId="77777777" w:rsidR="00503156" w:rsidRDefault="00AC5887">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OBIETTIVI FORMATIVI E COMPETENZE ATTESE (descrivere in forma sintetica gli obiettivi del PTOF e del RAV, consultabili su “Scuola in chiaro”, che si intendono perseguire)</w:t>
      </w: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03156" w14:paraId="5805E588" w14:textId="77777777">
        <w:trPr>
          <w:trHeight w:val="969"/>
        </w:trPr>
        <w:tc>
          <w:tcPr>
            <w:tcW w:w="9628" w:type="dxa"/>
          </w:tcPr>
          <w:p w14:paraId="3F64ED97" w14:textId="77777777" w:rsidR="00503156" w:rsidRDefault="00AC5887">
            <w:pPr>
              <w:spacing w:line="360" w:lineRule="auto"/>
              <w:rPr>
                <w:rFonts w:ascii="Arial" w:eastAsia="Arial" w:hAnsi="Arial" w:cs="Arial"/>
                <w:b/>
                <w:sz w:val="28"/>
                <w:szCs w:val="28"/>
              </w:rPr>
            </w:pPr>
            <w:r>
              <w:rPr>
                <w:rFonts w:ascii="Arial" w:eastAsia="Arial" w:hAnsi="Arial" w:cs="Arial"/>
                <w:b/>
                <w:sz w:val="28"/>
                <w:szCs w:val="28"/>
              </w:rPr>
              <w:t xml:space="preserve">Obiettivi di apprendimento delle discipline: </w:t>
            </w:r>
          </w:p>
          <w:p w14:paraId="1DFB9652" w14:textId="77777777" w:rsidR="00503156" w:rsidRDefault="00AC5887">
            <w:pPr>
              <w:spacing w:line="360" w:lineRule="auto"/>
              <w:rPr>
                <w:rFonts w:ascii="Arial" w:eastAsia="Arial" w:hAnsi="Arial" w:cs="Arial"/>
                <w:b/>
                <w:sz w:val="24"/>
                <w:szCs w:val="24"/>
              </w:rPr>
            </w:pPr>
            <w:r>
              <w:rPr>
                <w:rFonts w:ascii="Arial" w:eastAsia="Arial" w:hAnsi="Arial" w:cs="Arial"/>
                <w:b/>
                <w:sz w:val="24"/>
                <w:szCs w:val="24"/>
              </w:rPr>
              <w:t>Obiettivi generali:</w:t>
            </w:r>
          </w:p>
          <w:p w14:paraId="57C280CF" w14:textId="77777777" w:rsidR="00503156" w:rsidRDefault="00AC5887">
            <w:pPr>
              <w:spacing w:line="360" w:lineRule="auto"/>
              <w:ind w:left="1080" w:hanging="360"/>
              <w:jc w:val="both"/>
              <w:rPr>
                <w:rFonts w:ascii="Arial" w:eastAsia="Arial" w:hAnsi="Arial" w:cs="Arial"/>
                <w:sz w:val="23"/>
                <w:szCs w:val="23"/>
              </w:rPr>
            </w:pPr>
            <w:r>
              <w:rPr>
                <w:rFonts w:ascii="Arial" w:eastAsia="Arial" w:hAnsi="Arial" w:cs="Arial"/>
                <w:sz w:val="23"/>
                <w:szCs w:val="23"/>
              </w:rPr>
              <w:t>1.</w:t>
            </w:r>
            <w:r>
              <w:rPr>
                <w:rFonts w:ascii="Times New Roman" w:eastAsia="Times New Roman" w:hAnsi="Times New Roman" w:cs="Times New Roman"/>
                <w:sz w:val="14"/>
                <w:szCs w:val="14"/>
              </w:rPr>
              <w:tab/>
            </w:r>
            <w:r>
              <w:rPr>
                <w:rFonts w:ascii="Arial" w:eastAsia="Arial" w:hAnsi="Arial" w:cs="Arial"/>
                <w:sz w:val="23"/>
                <w:szCs w:val="23"/>
              </w:rPr>
              <w:t>sviluppare le abilità linguistiche di comprensione scritta e orale, produzione scritta e orale in lingua francese</w:t>
            </w:r>
          </w:p>
          <w:p w14:paraId="5BD467CE" w14:textId="77777777" w:rsidR="00503156" w:rsidRDefault="00AC5887">
            <w:pPr>
              <w:spacing w:line="360" w:lineRule="auto"/>
              <w:ind w:left="1080" w:hanging="360"/>
              <w:jc w:val="both"/>
              <w:rPr>
                <w:rFonts w:ascii="Arial" w:eastAsia="Arial" w:hAnsi="Arial" w:cs="Arial"/>
                <w:sz w:val="23"/>
                <w:szCs w:val="23"/>
              </w:rPr>
            </w:pPr>
            <w:r>
              <w:rPr>
                <w:rFonts w:ascii="Arial" w:eastAsia="Arial" w:hAnsi="Arial" w:cs="Arial"/>
                <w:sz w:val="23"/>
                <w:szCs w:val="23"/>
              </w:rPr>
              <w:t>2.</w:t>
            </w:r>
            <w:r>
              <w:rPr>
                <w:rFonts w:ascii="Times New Roman" w:eastAsia="Times New Roman" w:hAnsi="Times New Roman" w:cs="Times New Roman"/>
                <w:sz w:val="14"/>
                <w:szCs w:val="14"/>
              </w:rPr>
              <w:tab/>
            </w:r>
            <w:r>
              <w:rPr>
                <w:rFonts w:ascii="Arial" w:eastAsia="Arial" w:hAnsi="Arial" w:cs="Arial"/>
                <w:sz w:val="23"/>
                <w:szCs w:val="23"/>
              </w:rPr>
              <w:t>approcciarsi alla seconda lingua straniera in modo ludico</w:t>
            </w:r>
          </w:p>
          <w:p w14:paraId="7E9F252C" w14:textId="77777777" w:rsidR="00503156" w:rsidRDefault="00AC5887">
            <w:pPr>
              <w:spacing w:line="360" w:lineRule="auto"/>
              <w:ind w:left="1080" w:hanging="360"/>
              <w:jc w:val="both"/>
              <w:rPr>
                <w:rFonts w:ascii="Arial" w:eastAsia="Arial" w:hAnsi="Arial" w:cs="Arial"/>
                <w:sz w:val="23"/>
                <w:szCs w:val="23"/>
              </w:rPr>
            </w:pPr>
            <w:r>
              <w:rPr>
                <w:rFonts w:ascii="Arial" w:eastAsia="Arial" w:hAnsi="Arial" w:cs="Arial"/>
                <w:sz w:val="23"/>
                <w:szCs w:val="23"/>
              </w:rPr>
              <w:t>3.</w:t>
            </w:r>
            <w:r>
              <w:rPr>
                <w:rFonts w:ascii="Times New Roman" w:eastAsia="Times New Roman" w:hAnsi="Times New Roman" w:cs="Times New Roman"/>
                <w:sz w:val="14"/>
                <w:szCs w:val="14"/>
              </w:rPr>
              <w:tab/>
            </w:r>
            <w:r>
              <w:rPr>
                <w:rFonts w:ascii="Arial" w:eastAsia="Arial" w:hAnsi="Arial" w:cs="Arial"/>
                <w:sz w:val="23"/>
                <w:szCs w:val="23"/>
              </w:rPr>
              <w:t>prendere coscienza dell’interesse dello studio del francese per il loro futuro e motivare gli allievi allo studio della lingua francese</w:t>
            </w:r>
          </w:p>
          <w:p w14:paraId="3A61F2EF" w14:textId="77777777" w:rsidR="00503156" w:rsidRDefault="00AC5887">
            <w:pPr>
              <w:spacing w:line="360" w:lineRule="auto"/>
              <w:ind w:left="1080" w:hanging="360"/>
              <w:jc w:val="both"/>
              <w:rPr>
                <w:rFonts w:ascii="Arial" w:eastAsia="Arial" w:hAnsi="Arial" w:cs="Arial"/>
                <w:sz w:val="23"/>
                <w:szCs w:val="23"/>
              </w:rPr>
            </w:pPr>
            <w:r>
              <w:rPr>
                <w:rFonts w:ascii="Arial" w:eastAsia="Arial" w:hAnsi="Arial" w:cs="Arial"/>
                <w:sz w:val="23"/>
                <w:szCs w:val="23"/>
              </w:rPr>
              <w:t>4. rafforzare o far progredire le abilità sociali relative al turno di parola e al tono della voce</w:t>
            </w:r>
          </w:p>
          <w:p w14:paraId="5AB18EAB" w14:textId="77777777" w:rsidR="00503156" w:rsidRDefault="00503156">
            <w:pPr>
              <w:spacing w:line="360" w:lineRule="auto"/>
              <w:ind w:left="720"/>
              <w:jc w:val="both"/>
              <w:rPr>
                <w:rFonts w:ascii="Arial" w:eastAsia="Arial" w:hAnsi="Arial" w:cs="Arial"/>
                <w:b/>
                <w:sz w:val="23"/>
                <w:szCs w:val="23"/>
              </w:rPr>
            </w:pPr>
          </w:p>
          <w:p w14:paraId="68BB19C6" w14:textId="77777777" w:rsidR="00503156" w:rsidRDefault="00AC5887">
            <w:pPr>
              <w:spacing w:line="360" w:lineRule="auto"/>
              <w:jc w:val="both"/>
              <w:rPr>
                <w:rFonts w:ascii="Arial" w:eastAsia="Arial" w:hAnsi="Arial" w:cs="Arial"/>
                <w:sz w:val="25"/>
                <w:szCs w:val="25"/>
              </w:rPr>
            </w:pPr>
            <w:r>
              <w:rPr>
                <w:rFonts w:ascii="Arial" w:eastAsia="Arial" w:hAnsi="Arial" w:cs="Arial"/>
                <w:b/>
                <w:sz w:val="25"/>
                <w:szCs w:val="25"/>
              </w:rPr>
              <w:t>Obiettivi didattici:</w:t>
            </w:r>
          </w:p>
          <w:p w14:paraId="6CD8B118"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comprendere semplici istruzioni, espressioni e frasi di uso quotidiano se pronunciate chiaramente e lentamente</w:t>
            </w:r>
          </w:p>
          <w:p w14:paraId="500EE2B3"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formulare semplici frasi indispensabili per soddisfare bisogni di tipo concreto</w:t>
            </w:r>
          </w:p>
          <w:p w14:paraId="661BC5F7"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salutare in modo adeguato in rapporto al registro linguistico</w:t>
            </w:r>
          </w:p>
          <w:p w14:paraId="528685DF"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presentarsi e presentare qualcuno</w:t>
            </w:r>
          </w:p>
          <w:p w14:paraId="0DCAA07E"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interagire in scambi di conversazione brevi e semplici su situazioni note</w:t>
            </w:r>
          </w:p>
          <w:p w14:paraId="317BCB81"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comprendere un semplice brano scritto, individuandone l’argomento e le informazioni generali</w:t>
            </w:r>
          </w:p>
          <w:p w14:paraId="753AE382"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cogliere alcune semplici somiglianze e differenze nelle diverse culture</w:t>
            </w:r>
          </w:p>
          <w:p w14:paraId="6F36F5A6" w14:textId="77777777" w:rsidR="00503156" w:rsidRDefault="00AC5887">
            <w:pPr>
              <w:numPr>
                <w:ilvl w:val="0"/>
                <w:numId w:val="6"/>
              </w:numPr>
              <w:spacing w:line="360" w:lineRule="auto"/>
              <w:jc w:val="both"/>
              <w:rPr>
                <w:rFonts w:ascii="Arial" w:eastAsia="Arial" w:hAnsi="Arial" w:cs="Arial"/>
                <w:sz w:val="25"/>
                <w:szCs w:val="25"/>
              </w:rPr>
            </w:pPr>
            <w:r>
              <w:rPr>
                <w:rFonts w:ascii="Arial" w:eastAsia="Arial" w:hAnsi="Arial" w:cs="Arial"/>
                <w:sz w:val="23"/>
                <w:szCs w:val="23"/>
              </w:rPr>
              <w:t>conoscere qualche festività, delle tradizioni e delle caratteristiche culturali della Francia</w:t>
            </w:r>
          </w:p>
          <w:p w14:paraId="2A7AD239" w14:textId="77777777" w:rsidR="00503156" w:rsidRDefault="00503156">
            <w:pPr>
              <w:spacing w:line="360" w:lineRule="auto"/>
              <w:jc w:val="both"/>
              <w:rPr>
                <w:rFonts w:ascii="Arial" w:eastAsia="Arial" w:hAnsi="Arial" w:cs="Arial"/>
                <w:b/>
                <w:sz w:val="23"/>
                <w:szCs w:val="23"/>
              </w:rPr>
            </w:pPr>
          </w:p>
          <w:p w14:paraId="44DFA45B" w14:textId="77777777" w:rsidR="00503156" w:rsidRDefault="00AC5887">
            <w:pPr>
              <w:spacing w:line="360" w:lineRule="auto"/>
              <w:rPr>
                <w:rFonts w:ascii="Arial" w:eastAsia="Arial" w:hAnsi="Arial" w:cs="Arial"/>
                <w:b/>
                <w:sz w:val="28"/>
                <w:szCs w:val="28"/>
              </w:rPr>
            </w:pPr>
            <w:r>
              <w:rPr>
                <w:rFonts w:ascii="Arial" w:eastAsia="Arial" w:hAnsi="Arial" w:cs="Arial"/>
                <w:b/>
                <w:sz w:val="28"/>
                <w:szCs w:val="28"/>
              </w:rPr>
              <w:t xml:space="preserve">Competenze da sviluppare: </w:t>
            </w:r>
          </w:p>
          <w:p w14:paraId="52B1141E" w14:textId="77777777" w:rsidR="00503156" w:rsidRDefault="00AC5887">
            <w:pPr>
              <w:spacing w:line="360" w:lineRule="auto"/>
              <w:jc w:val="both"/>
              <w:rPr>
                <w:rFonts w:ascii="Arial" w:eastAsia="Arial" w:hAnsi="Arial" w:cs="Arial"/>
                <w:sz w:val="23"/>
                <w:szCs w:val="23"/>
              </w:rPr>
            </w:pPr>
            <w:r>
              <w:rPr>
                <w:rFonts w:ascii="Arial" w:eastAsia="Arial" w:hAnsi="Arial" w:cs="Arial"/>
                <w:sz w:val="23"/>
                <w:szCs w:val="23"/>
              </w:rPr>
              <w:t xml:space="preserve">Comunicare nelle lingue straniere: </w:t>
            </w:r>
          </w:p>
          <w:p w14:paraId="6E5DB3AA" w14:textId="77777777" w:rsidR="00503156" w:rsidRDefault="00AC5887">
            <w:pPr>
              <w:numPr>
                <w:ilvl w:val="0"/>
                <w:numId w:val="7"/>
              </w:numPr>
              <w:spacing w:line="360" w:lineRule="auto"/>
              <w:jc w:val="both"/>
              <w:rPr>
                <w:rFonts w:ascii="Arial" w:eastAsia="Arial" w:hAnsi="Arial" w:cs="Arial"/>
                <w:sz w:val="23"/>
                <w:szCs w:val="23"/>
              </w:rPr>
            </w:pPr>
            <w:r>
              <w:rPr>
                <w:rFonts w:ascii="Arial" w:eastAsia="Arial" w:hAnsi="Arial" w:cs="Arial"/>
                <w:sz w:val="23"/>
                <w:szCs w:val="23"/>
              </w:rPr>
              <w:t>acquisizione delle prime competenze linguistico-comunicative (</w:t>
            </w:r>
            <w:proofErr w:type="spellStart"/>
            <w:r>
              <w:rPr>
                <w:rFonts w:ascii="Arial" w:eastAsia="Arial" w:hAnsi="Arial" w:cs="Arial"/>
                <w:sz w:val="23"/>
                <w:szCs w:val="23"/>
              </w:rPr>
              <w:t>niveaudébutant</w:t>
            </w:r>
            <w:proofErr w:type="spellEnd"/>
            <w:r>
              <w:rPr>
                <w:rFonts w:ascii="Arial" w:eastAsia="Arial" w:hAnsi="Arial" w:cs="Arial"/>
                <w:sz w:val="23"/>
                <w:szCs w:val="23"/>
              </w:rPr>
              <w:t>) nella seconda lingua straniera</w:t>
            </w:r>
          </w:p>
          <w:p w14:paraId="1BC268C3" w14:textId="77777777" w:rsidR="00503156" w:rsidRDefault="00503156">
            <w:pPr>
              <w:spacing w:line="360" w:lineRule="auto"/>
              <w:rPr>
                <w:rFonts w:ascii="Arial" w:eastAsia="Arial" w:hAnsi="Arial" w:cs="Arial"/>
                <w:b/>
                <w:sz w:val="28"/>
                <w:szCs w:val="28"/>
              </w:rPr>
            </w:pPr>
          </w:p>
          <w:p w14:paraId="0C39B8D1" w14:textId="77777777" w:rsidR="00503156" w:rsidRDefault="00AC5887">
            <w:pPr>
              <w:spacing w:line="360" w:lineRule="auto"/>
              <w:rPr>
                <w:rFonts w:ascii="Arial" w:eastAsia="Arial" w:hAnsi="Arial" w:cs="Arial"/>
                <w:b/>
                <w:sz w:val="28"/>
                <w:szCs w:val="28"/>
              </w:rPr>
            </w:pPr>
            <w:r>
              <w:rPr>
                <w:rFonts w:ascii="Arial" w:eastAsia="Arial" w:hAnsi="Arial" w:cs="Arial"/>
                <w:b/>
                <w:sz w:val="28"/>
                <w:szCs w:val="28"/>
              </w:rPr>
              <w:t>Prerequisiti:</w:t>
            </w:r>
          </w:p>
          <w:p w14:paraId="1D73D157" w14:textId="77777777" w:rsidR="00503156" w:rsidRDefault="00AC5887">
            <w:pPr>
              <w:numPr>
                <w:ilvl w:val="0"/>
                <w:numId w:val="2"/>
              </w:numPr>
              <w:spacing w:line="360" w:lineRule="auto"/>
              <w:rPr>
                <w:rFonts w:ascii="Arial" w:eastAsia="Arial" w:hAnsi="Arial" w:cs="Arial"/>
                <w:sz w:val="24"/>
                <w:szCs w:val="24"/>
              </w:rPr>
            </w:pPr>
            <w:r>
              <w:rPr>
                <w:rFonts w:ascii="Arial" w:eastAsia="Arial" w:hAnsi="Arial" w:cs="Arial"/>
                <w:sz w:val="24"/>
                <w:szCs w:val="24"/>
              </w:rPr>
              <w:t>Abilità sociali di base: rispetto del turno di parola, tono della voce, rispetto dei tempi per svolgere le attività.</w:t>
            </w:r>
          </w:p>
          <w:p w14:paraId="7F32BEE8" w14:textId="77777777" w:rsidR="00503156" w:rsidRDefault="00503156">
            <w:pPr>
              <w:spacing w:line="360" w:lineRule="auto"/>
              <w:rPr>
                <w:rFonts w:ascii="Arial" w:eastAsia="Arial" w:hAnsi="Arial" w:cs="Arial"/>
                <w:sz w:val="24"/>
                <w:szCs w:val="24"/>
              </w:rPr>
            </w:pPr>
          </w:p>
          <w:p w14:paraId="58D2D559" w14:textId="77777777" w:rsidR="00503156" w:rsidRDefault="00AC5887">
            <w:pPr>
              <w:spacing w:line="360" w:lineRule="auto"/>
              <w:rPr>
                <w:rFonts w:ascii="Arial" w:eastAsia="Arial" w:hAnsi="Arial" w:cs="Arial"/>
                <w:b/>
                <w:sz w:val="28"/>
                <w:szCs w:val="28"/>
              </w:rPr>
            </w:pPr>
            <w:r>
              <w:rPr>
                <w:rFonts w:ascii="Arial" w:eastAsia="Arial" w:hAnsi="Arial" w:cs="Arial"/>
                <w:b/>
                <w:sz w:val="28"/>
                <w:szCs w:val="28"/>
              </w:rPr>
              <w:t xml:space="preserve">Strumenti di verifica: </w:t>
            </w:r>
          </w:p>
          <w:p w14:paraId="2B4F95F8" w14:textId="77777777" w:rsidR="00503156" w:rsidRDefault="00AC5887">
            <w:pPr>
              <w:spacing w:line="360" w:lineRule="auto"/>
              <w:jc w:val="both"/>
              <w:rPr>
                <w:rFonts w:ascii="Arial" w:eastAsia="Arial" w:hAnsi="Arial" w:cs="Arial"/>
                <w:color w:val="262626"/>
                <w:sz w:val="23"/>
                <w:szCs w:val="23"/>
              </w:rPr>
            </w:pPr>
            <w:r>
              <w:rPr>
                <w:rFonts w:ascii="Arial" w:eastAsia="Arial" w:hAnsi="Arial" w:cs="Arial"/>
                <w:color w:val="262626"/>
                <w:sz w:val="23"/>
                <w:szCs w:val="23"/>
              </w:rPr>
              <w:t>Il progetto si propone di creare occasioni di continuità educativa e didattica tra la scuola Primaria e la scuola Secondaria di Primo Grado.</w:t>
            </w:r>
          </w:p>
          <w:p w14:paraId="27390E62" w14:textId="77777777" w:rsidR="00503156" w:rsidRDefault="00AC5887">
            <w:pPr>
              <w:spacing w:line="360" w:lineRule="auto"/>
              <w:rPr>
                <w:rFonts w:ascii="Arial" w:eastAsia="Arial" w:hAnsi="Arial" w:cs="Arial"/>
                <w:color w:val="262626"/>
                <w:sz w:val="23"/>
                <w:szCs w:val="23"/>
              </w:rPr>
            </w:pPr>
            <w:r>
              <w:rPr>
                <w:rFonts w:ascii="Arial" w:eastAsia="Arial" w:hAnsi="Arial" w:cs="Arial"/>
                <w:color w:val="262626"/>
                <w:sz w:val="23"/>
                <w:szCs w:val="23"/>
              </w:rPr>
              <w:t>L'obiettivo principale di questo progetto è quello di avvicinare i ragazzi delle classi quinte della scuola primaria alla lingua, agli usi e costumi del popolo francese.</w:t>
            </w:r>
          </w:p>
          <w:p w14:paraId="52E97D6C" w14:textId="77777777" w:rsidR="00503156" w:rsidRDefault="00AC5887">
            <w:pPr>
              <w:spacing w:line="360" w:lineRule="auto"/>
              <w:rPr>
                <w:rFonts w:ascii="Arial" w:eastAsia="Arial" w:hAnsi="Arial" w:cs="Arial"/>
                <w:color w:val="262626"/>
                <w:sz w:val="23"/>
                <w:szCs w:val="23"/>
              </w:rPr>
            </w:pPr>
            <w:r>
              <w:rPr>
                <w:rFonts w:ascii="Arial" w:eastAsia="Arial" w:hAnsi="Arial" w:cs="Arial"/>
                <w:color w:val="262626"/>
                <w:sz w:val="23"/>
                <w:szCs w:val="23"/>
              </w:rPr>
              <w:t xml:space="preserve">L'introduzione dell'insegnamento della lingua francese, in modalità ludica, arricchisce le opportunità offerte dalla scuola primaria sia per lo sviluppo della competenza linguistica sia per la consapevolezza dei bambini, e si configura come risposta di alto profilo alle sollecitazioni provenienti dalle stesse politiche comunitarie per la formazione del “Cittadino Europeo”. </w:t>
            </w:r>
          </w:p>
          <w:p w14:paraId="627D7E6F" w14:textId="77777777" w:rsidR="00503156" w:rsidRDefault="00AC5887">
            <w:pPr>
              <w:spacing w:line="360" w:lineRule="auto"/>
              <w:rPr>
                <w:rFonts w:ascii="Arial" w:eastAsia="Arial" w:hAnsi="Arial" w:cs="Arial"/>
                <w:b/>
                <w:sz w:val="28"/>
                <w:szCs w:val="28"/>
              </w:rPr>
            </w:pPr>
            <w:r>
              <w:rPr>
                <w:rFonts w:ascii="Arial" w:eastAsia="Arial" w:hAnsi="Arial" w:cs="Arial"/>
                <w:color w:val="262626"/>
                <w:sz w:val="23"/>
                <w:szCs w:val="23"/>
              </w:rPr>
              <w:t>Per questo motivo gli strumenti di verifica saranno orientati all’autovalutazione degli allievi rispetto ai progressi e alla sicurezza nell’approccio alla lingua straniera e alla loro capacità di lavorare all’interno del gruppo classe su una nuova materia. Attraverso delle griglie di autovalutazione o a delle domande-stimolo, gli alunni valuteranno la loro partecipazione, il contributo che apporteranno alla lezione e i progressi nello sviluppo delle loro abilità e competenze.</w:t>
            </w:r>
          </w:p>
          <w:p w14:paraId="03685F3D" w14:textId="77777777" w:rsidR="00503156" w:rsidRDefault="00AC5887">
            <w:pPr>
              <w:spacing w:line="360" w:lineRule="auto"/>
              <w:rPr>
                <w:rFonts w:ascii="Arial" w:eastAsia="Arial" w:hAnsi="Arial" w:cs="Arial"/>
                <w:b/>
                <w:sz w:val="28"/>
                <w:szCs w:val="28"/>
              </w:rPr>
            </w:pPr>
            <w:r>
              <w:rPr>
                <w:rFonts w:ascii="Arial" w:eastAsia="Arial" w:hAnsi="Arial" w:cs="Arial"/>
                <w:b/>
                <w:sz w:val="28"/>
                <w:szCs w:val="28"/>
              </w:rPr>
              <w:t>Modalità di verifica del raggiungimento degli obiettivi:</w:t>
            </w:r>
          </w:p>
          <w:p w14:paraId="561A64C0" w14:textId="77777777" w:rsidR="00503156" w:rsidRDefault="00AC5887">
            <w:pPr>
              <w:spacing w:line="360" w:lineRule="auto"/>
              <w:rPr>
                <w:rFonts w:ascii="Arial" w:eastAsia="Arial" w:hAnsi="Arial" w:cs="Arial"/>
                <w:sz w:val="24"/>
                <w:szCs w:val="24"/>
              </w:rPr>
            </w:pPr>
            <w:r>
              <w:rPr>
                <w:rFonts w:ascii="Arial" w:eastAsia="Arial" w:hAnsi="Arial" w:cs="Arial"/>
                <w:sz w:val="24"/>
                <w:szCs w:val="24"/>
              </w:rPr>
              <w:t xml:space="preserve">Verifica in itinere: </w:t>
            </w:r>
          </w:p>
          <w:p w14:paraId="4D97FF6D" w14:textId="77777777" w:rsidR="00503156" w:rsidRDefault="00AC5887">
            <w:pPr>
              <w:numPr>
                <w:ilvl w:val="0"/>
                <w:numId w:val="8"/>
              </w:numPr>
              <w:spacing w:line="360" w:lineRule="auto"/>
              <w:rPr>
                <w:rFonts w:ascii="Arial" w:eastAsia="Arial" w:hAnsi="Arial" w:cs="Arial"/>
                <w:sz w:val="24"/>
                <w:szCs w:val="24"/>
              </w:rPr>
            </w:pPr>
            <w:r>
              <w:rPr>
                <w:rFonts w:ascii="Arial" w:eastAsia="Arial" w:hAnsi="Arial" w:cs="Arial"/>
                <w:sz w:val="24"/>
                <w:szCs w:val="24"/>
              </w:rPr>
              <w:t>griglie di osservazione basate sull’osservazione degli allievi nella fase di lavoro rispetto al tono di voce, alla partecipazione, all’organizzazione, alla gestione del tempo nelle attività</w:t>
            </w:r>
          </w:p>
          <w:p w14:paraId="5B2EE518" w14:textId="77777777" w:rsidR="00503156" w:rsidRDefault="00AC5887">
            <w:pPr>
              <w:numPr>
                <w:ilvl w:val="0"/>
                <w:numId w:val="8"/>
              </w:numPr>
              <w:spacing w:line="360" w:lineRule="auto"/>
              <w:rPr>
                <w:rFonts w:ascii="Arial" w:eastAsia="Arial" w:hAnsi="Arial" w:cs="Arial"/>
                <w:sz w:val="24"/>
                <w:szCs w:val="24"/>
              </w:rPr>
            </w:pPr>
            <w:r>
              <w:rPr>
                <w:rFonts w:ascii="Arial" w:eastAsia="Arial" w:hAnsi="Arial" w:cs="Arial"/>
                <w:sz w:val="24"/>
                <w:szCs w:val="24"/>
              </w:rPr>
              <w:t>autovalutazione da parte degli allievi dell’attività proposta</w:t>
            </w:r>
          </w:p>
          <w:p w14:paraId="3117A429" w14:textId="77777777" w:rsidR="00503156" w:rsidRDefault="00503156">
            <w:pPr>
              <w:spacing w:line="360" w:lineRule="auto"/>
              <w:ind w:left="720"/>
              <w:rPr>
                <w:rFonts w:ascii="Arial" w:eastAsia="Arial" w:hAnsi="Arial" w:cs="Arial"/>
                <w:sz w:val="24"/>
                <w:szCs w:val="24"/>
              </w:rPr>
            </w:pPr>
          </w:p>
          <w:p w14:paraId="73017595" w14:textId="77777777" w:rsidR="00503156" w:rsidRDefault="00AC5887">
            <w:pPr>
              <w:spacing w:line="360" w:lineRule="auto"/>
              <w:rPr>
                <w:rFonts w:ascii="Arial" w:eastAsia="Arial" w:hAnsi="Arial" w:cs="Arial"/>
                <w:sz w:val="24"/>
                <w:szCs w:val="24"/>
              </w:rPr>
            </w:pPr>
            <w:r>
              <w:rPr>
                <w:rFonts w:ascii="Arial" w:eastAsia="Arial" w:hAnsi="Arial" w:cs="Arial"/>
                <w:sz w:val="24"/>
                <w:szCs w:val="24"/>
              </w:rPr>
              <w:t>Verifica formativa e finale:</w:t>
            </w:r>
          </w:p>
          <w:p w14:paraId="1A08DA47" w14:textId="77777777" w:rsidR="00503156" w:rsidRDefault="00AC5887">
            <w:pPr>
              <w:numPr>
                <w:ilvl w:val="0"/>
                <w:numId w:val="4"/>
              </w:numPr>
              <w:spacing w:line="360" w:lineRule="auto"/>
              <w:rPr>
                <w:rFonts w:ascii="Arial" w:eastAsia="Arial" w:hAnsi="Arial" w:cs="Arial"/>
                <w:sz w:val="24"/>
                <w:szCs w:val="24"/>
              </w:rPr>
            </w:pPr>
            <w:r>
              <w:rPr>
                <w:rFonts w:ascii="Arial" w:eastAsia="Arial" w:hAnsi="Arial" w:cs="Arial"/>
                <w:sz w:val="24"/>
                <w:szCs w:val="24"/>
              </w:rPr>
              <w:lastRenderedPageBreak/>
              <w:t>griglia di autovalutazione sulle competenze raggiunte nel percorso</w:t>
            </w:r>
          </w:p>
          <w:p w14:paraId="60AAA717" w14:textId="77777777" w:rsidR="00503156" w:rsidRDefault="00AC5887">
            <w:pPr>
              <w:numPr>
                <w:ilvl w:val="0"/>
                <w:numId w:val="4"/>
              </w:numPr>
              <w:spacing w:line="360" w:lineRule="auto"/>
              <w:rPr>
                <w:rFonts w:ascii="Arial" w:eastAsia="Arial" w:hAnsi="Arial" w:cs="Arial"/>
                <w:sz w:val="24"/>
                <w:szCs w:val="24"/>
              </w:rPr>
            </w:pPr>
            <w:r>
              <w:rPr>
                <w:rFonts w:ascii="Arial" w:eastAsia="Arial" w:hAnsi="Arial" w:cs="Arial"/>
                <w:sz w:val="24"/>
                <w:szCs w:val="24"/>
              </w:rPr>
              <w:t xml:space="preserve">questionario di feedback </w:t>
            </w:r>
          </w:p>
          <w:p w14:paraId="0DD8FA45" w14:textId="77777777" w:rsidR="00503156" w:rsidRDefault="00503156">
            <w:pPr>
              <w:spacing w:line="276" w:lineRule="auto"/>
              <w:rPr>
                <w:rFonts w:ascii="Arial" w:eastAsia="Arial" w:hAnsi="Arial" w:cs="Arial"/>
              </w:rPr>
            </w:pPr>
          </w:p>
        </w:tc>
      </w:tr>
    </w:tbl>
    <w:p w14:paraId="754382A5" w14:textId="77777777" w:rsidR="00503156" w:rsidRDefault="00503156">
      <w:pPr>
        <w:spacing w:line="276" w:lineRule="auto"/>
        <w:rPr>
          <w:rFonts w:ascii="Arial" w:eastAsia="Arial" w:hAnsi="Arial" w:cs="Arial"/>
          <w:sz w:val="24"/>
          <w:szCs w:val="24"/>
        </w:rPr>
      </w:pPr>
    </w:p>
    <w:p w14:paraId="39F7F7E4" w14:textId="77777777" w:rsidR="00503156" w:rsidRDefault="00AC5887">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METODOLOGIE (innovative ed inclusive)</w:t>
      </w:r>
    </w:p>
    <w:tbl>
      <w:tblPr>
        <w:tblStyle w:val="af8"/>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7"/>
      </w:tblGrid>
      <w:tr w:rsidR="00503156" w14:paraId="3675D2DC" w14:textId="77777777">
        <w:trPr>
          <w:trHeight w:val="3366"/>
        </w:trPr>
        <w:tc>
          <w:tcPr>
            <w:tcW w:w="9897" w:type="dxa"/>
          </w:tcPr>
          <w:p w14:paraId="78EDBAB8" w14:textId="77777777" w:rsidR="00503156"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proofErr w:type="spellStart"/>
            <w:r>
              <w:rPr>
                <w:rFonts w:ascii="Arial" w:eastAsia="Arial" w:hAnsi="Arial" w:cs="Arial"/>
                <w:color w:val="000000"/>
                <w:sz w:val="24"/>
                <w:szCs w:val="24"/>
              </w:rPr>
              <w:t>Circle</w:t>
            </w:r>
            <w:proofErr w:type="spellEnd"/>
            <w:r>
              <w:rPr>
                <w:rFonts w:ascii="Arial" w:eastAsia="Arial" w:hAnsi="Arial" w:cs="Arial"/>
                <w:color w:val="000000"/>
                <w:sz w:val="24"/>
                <w:szCs w:val="24"/>
              </w:rPr>
              <w:t xml:space="preserve"> time </w:t>
            </w:r>
          </w:p>
          <w:p w14:paraId="53211D54"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Brainstorming</w:t>
            </w:r>
          </w:p>
          <w:p w14:paraId="386EFC5A"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Cooperative learning</w:t>
            </w:r>
          </w:p>
          <w:p w14:paraId="14D3E48F"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 xml:space="preserve">Peer </w:t>
            </w:r>
            <w:proofErr w:type="spellStart"/>
            <w:r w:rsidRPr="00A908F0">
              <w:rPr>
                <w:rFonts w:ascii="Arial" w:eastAsia="Arial" w:hAnsi="Arial" w:cs="Arial"/>
                <w:color w:val="000000"/>
                <w:sz w:val="24"/>
                <w:szCs w:val="24"/>
              </w:rPr>
              <w:t>education</w:t>
            </w:r>
            <w:proofErr w:type="spellEnd"/>
          </w:p>
          <w:p w14:paraId="1FF40FF4"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proofErr w:type="spellStart"/>
            <w:r w:rsidRPr="00A908F0">
              <w:rPr>
                <w:rFonts w:ascii="Arial" w:eastAsia="Arial" w:hAnsi="Arial" w:cs="Arial"/>
                <w:color w:val="000000"/>
                <w:sz w:val="24"/>
                <w:szCs w:val="24"/>
              </w:rPr>
              <w:t>Roleplaying</w:t>
            </w:r>
            <w:proofErr w:type="spellEnd"/>
          </w:p>
          <w:p w14:paraId="7114BA7C"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Didattica laboratoriale</w:t>
            </w:r>
          </w:p>
          <w:p w14:paraId="434325C0"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proofErr w:type="spellStart"/>
            <w:r w:rsidRPr="00A908F0">
              <w:rPr>
                <w:rFonts w:ascii="Arial" w:eastAsia="Arial" w:hAnsi="Arial" w:cs="Arial"/>
                <w:color w:val="000000"/>
                <w:sz w:val="24"/>
                <w:szCs w:val="24"/>
              </w:rPr>
              <w:t>Problemsolving</w:t>
            </w:r>
            <w:proofErr w:type="spellEnd"/>
          </w:p>
          <w:p w14:paraId="020C1696"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proofErr w:type="spellStart"/>
            <w:r w:rsidRPr="00A908F0">
              <w:rPr>
                <w:rFonts w:ascii="Arial" w:eastAsia="Arial" w:hAnsi="Arial" w:cs="Arial"/>
                <w:color w:val="000000"/>
                <w:sz w:val="24"/>
                <w:szCs w:val="24"/>
              </w:rPr>
              <w:t>Flippedclassroom</w:t>
            </w:r>
            <w:proofErr w:type="spellEnd"/>
          </w:p>
          <w:p w14:paraId="24CB382F"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Discussione collettiva</w:t>
            </w:r>
          </w:p>
          <w:p w14:paraId="233725B1"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proofErr w:type="spellStart"/>
            <w:r w:rsidRPr="00A908F0">
              <w:rPr>
                <w:rFonts w:ascii="Arial" w:eastAsia="Arial" w:hAnsi="Arial" w:cs="Arial"/>
                <w:color w:val="000000"/>
                <w:sz w:val="24"/>
                <w:szCs w:val="24"/>
              </w:rPr>
              <w:t>Debate</w:t>
            </w:r>
            <w:proofErr w:type="spellEnd"/>
          </w:p>
          <w:p w14:paraId="15ADADC7"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 xml:space="preserve">Interdisciplinarietà </w:t>
            </w:r>
          </w:p>
          <w:p w14:paraId="42F060CB"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E-learning</w:t>
            </w:r>
          </w:p>
          <w:p w14:paraId="1ABE19C0"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 xml:space="preserve">Learning by </w:t>
            </w:r>
            <w:proofErr w:type="spellStart"/>
            <w:r w:rsidRPr="00A908F0">
              <w:rPr>
                <w:rFonts w:ascii="Arial" w:eastAsia="Arial" w:hAnsi="Arial" w:cs="Arial"/>
                <w:color w:val="000000"/>
                <w:sz w:val="24"/>
                <w:szCs w:val="24"/>
              </w:rPr>
              <w:t>doing</w:t>
            </w:r>
            <w:proofErr w:type="spellEnd"/>
          </w:p>
          <w:p w14:paraId="09EE919A"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Didattica EAS (episodio di apprendimento situato)</w:t>
            </w:r>
          </w:p>
          <w:p w14:paraId="205472ED" w14:textId="77777777" w:rsidR="00503156" w:rsidRPr="00A908F0"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sidRPr="00A908F0">
              <w:rPr>
                <w:rFonts w:ascii="Arial" w:eastAsia="Arial" w:hAnsi="Arial" w:cs="Arial"/>
                <w:color w:val="000000"/>
                <w:sz w:val="24"/>
                <w:szCs w:val="24"/>
              </w:rPr>
              <w:t>Didattica metacognitiva</w:t>
            </w:r>
          </w:p>
          <w:p w14:paraId="62C9A77E" w14:textId="77777777" w:rsidR="00503156"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Didattica inclusiva</w:t>
            </w:r>
          </w:p>
          <w:p w14:paraId="6D2B6BDB" w14:textId="77777777" w:rsidR="00503156"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Project work</w:t>
            </w:r>
          </w:p>
          <w:p w14:paraId="35D59DA8" w14:textId="77777777" w:rsidR="00503156" w:rsidRDefault="00AC5887" w:rsidP="00A908F0">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CLIL </w:t>
            </w:r>
          </w:p>
          <w:p w14:paraId="5F0DFB7D" w14:textId="77777777" w:rsidR="00503156" w:rsidRDefault="00AC5887" w:rsidP="00A908F0">
            <w:pPr>
              <w:numPr>
                <w:ilvl w:val="0"/>
                <w:numId w:val="12"/>
              </w:numPr>
              <w:pBdr>
                <w:top w:val="nil"/>
                <w:left w:val="nil"/>
                <w:bottom w:val="nil"/>
                <w:right w:val="nil"/>
                <w:between w:val="nil"/>
              </w:pBdr>
              <w:spacing w:after="160" w:line="276" w:lineRule="auto"/>
              <w:rPr>
                <w:rFonts w:ascii="Arial" w:eastAsia="Arial" w:hAnsi="Arial" w:cs="Arial"/>
                <w:color w:val="000000"/>
                <w:sz w:val="24"/>
                <w:szCs w:val="24"/>
              </w:rPr>
            </w:pPr>
            <w:r>
              <w:rPr>
                <w:rFonts w:ascii="Arial" w:eastAsia="Arial" w:hAnsi="Arial" w:cs="Arial"/>
                <w:color w:val="000000"/>
                <w:sz w:val="24"/>
                <w:szCs w:val="24"/>
              </w:rPr>
              <w:t>Storytelling</w:t>
            </w:r>
          </w:p>
        </w:tc>
      </w:tr>
    </w:tbl>
    <w:p w14:paraId="612723B4" w14:textId="77777777" w:rsidR="00503156" w:rsidRDefault="00503156">
      <w:pPr>
        <w:spacing w:line="276" w:lineRule="auto"/>
        <w:rPr>
          <w:rFonts w:ascii="Arial" w:eastAsia="Arial" w:hAnsi="Arial" w:cs="Arial"/>
          <w:sz w:val="24"/>
          <w:szCs w:val="24"/>
        </w:rPr>
      </w:pPr>
    </w:p>
    <w:p w14:paraId="62D5909D" w14:textId="77777777" w:rsidR="00503156" w:rsidRDefault="00503156">
      <w:pPr>
        <w:spacing w:line="276" w:lineRule="auto"/>
        <w:rPr>
          <w:rFonts w:ascii="Arial" w:eastAsia="Arial" w:hAnsi="Arial" w:cs="Arial"/>
          <w:sz w:val="24"/>
          <w:szCs w:val="24"/>
        </w:rPr>
      </w:pPr>
    </w:p>
    <w:p w14:paraId="3619BEA9" w14:textId="77777777" w:rsidR="00503156" w:rsidRDefault="00AC5887">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BENI E SERVIZI (indicare le risorse logistiche: locali, attrezzature, software, materiali…)</w:t>
      </w:r>
    </w:p>
    <w:tbl>
      <w:tblPr>
        <w:tblStyle w:val="a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03156" w14:paraId="1E565549" w14:textId="77777777">
        <w:trPr>
          <w:trHeight w:val="969"/>
        </w:trPr>
        <w:tc>
          <w:tcPr>
            <w:tcW w:w="9628" w:type="dxa"/>
          </w:tcPr>
          <w:p w14:paraId="14B43B41" w14:textId="77777777" w:rsidR="00503156" w:rsidRDefault="00503156">
            <w:pPr>
              <w:spacing w:line="276" w:lineRule="auto"/>
              <w:rPr>
                <w:rFonts w:ascii="Arial" w:eastAsia="Arial" w:hAnsi="Arial" w:cs="Arial"/>
                <w:sz w:val="24"/>
                <w:szCs w:val="24"/>
              </w:rPr>
            </w:pPr>
          </w:p>
          <w:p w14:paraId="6151E8A1" w14:textId="77777777" w:rsidR="00503156" w:rsidRDefault="00503156">
            <w:pPr>
              <w:spacing w:line="276" w:lineRule="auto"/>
              <w:rPr>
                <w:rFonts w:ascii="Arial" w:eastAsia="Arial" w:hAnsi="Arial" w:cs="Arial"/>
                <w:sz w:val="24"/>
                <w:szCs w:val="24"/>
              </w:rPr>
            </w:pPr>
          </w:p>
        </w:tc>
      </w:tr>
    </w:tbl>
    <w:p w14:paraId="7112A177" w14:textId="77777777" w:rsidR="00503156" w:rsidRDefault="00503156">
      <w:pPr>
        <w:spacing w:line="276" w:lineRule="auto"/>
        <w:rPr>
          <w:rFonts w:ascii="Arial" w:eastAsia="Arial" w:hAnsi="Arial" w:cs="Arial"/>
          <w:sz w:val="24"/>
          <w:szCs w:val="24"/>
        </w:rPr>
      </w:pPr>
    </w:p>
    <w:p w14:paraId="528D2E86" w14:textId="77777777" w:rsidR="00503156" w:rsidRDefault="00503156">
      <w:pPr>
        <w:spacing w:line="276" w:lineRule="auto"/>
        <w:rPr>
          <w:rFonts w:ascii="Arial" w:eastAsia="Arial" w:hAnsi="Arial" w:cs="Arial"/>
          <w:b/>
          <w:i/>
          <w:sz w:val="24"/>
          <w:szCs w:val="24"/>
        </w:rPr>
      </w:pPr>
    </w:p>
    <w:p w14:paraId="0D3EA712" w14:textId="77777777" w:rsidR="00503156" w:rsidRDefault="00AC5887">
      <w:pPr>
        <w:numPr>
          <w:ilvl w:val="0"/>
          <w:numId w:val="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 xml:space="preserve">RELAZIONE FINALE E VALUTAZIONE PROGETTO </w:t>
      </w:r>
    </w:p>
    <w:tbl>
      <w:tblPr>
        <w:tblStyle w:val="a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03156" w14:paraId="790EFA94" w14:textId="77777777">
        <w:trPr>
          <w:trHeight w:val="969"/>
        </w:trPr>
        <w:tc>
          <w:tcPr>
            <w:tcW w:w="9628" w:type="dxa"/>
          </w:tcPr>
          <w:p w14:paraId="379C0F98" w14:textId="77777777" w:rsidR="00503156" w:rsidRDefault="00AC5887">
            <w:pPr>
              <w:spacing w:line="276" w:lineRule="auto"/>
              <w:rPr>
                <w:rFonts w:ascii="Arial" w:eastAsia="Arial" w:hAnsi="Arial" w:cs="Arial"/>
                <w:sz w:val="24"/>
                <w:szCs w:val="24"/>
              </w:rPr>
            </w:pPr>
            <w:r>
              <w:rPr>
                <w:rFonts w:ascii="Arial" w:eastAsia="Arial" w:hAnsi="Arial" w:cs="Arial"/>
                <w:sz w:val="24"/>
                <w:szCs w:val="24"/>
              </w:rPr>
              <w:t xml:space="preserve">Il docente responsabile del progetto, in collaborazione con gli altri docenti delle classi coinvolte, dovrà far pervenire alla Referente di Plesso una relazione finale del progetto realizzato, allegando materiali, foto, video… per documentare l’attività svolta (ALLEGATO 2) </w:t>
            </w:r>
            <w:r>
              <w:rPr>
                <w:rFonts w:ascii="Arial" w:eastAsia="Arial" w:hAnsi="Arial" w:cs="Arial"/>
                <w:sz w:val="24"/>
                <w:szCs w:val="24"/>
                <w:u w:val="single"/>
              </w:rPr>
              <w:t>entro fine anno scolastico</w:t>
            </w:r>
            <w:r>
              <w:rPr>
                <w:rFonts w:ascii="Arial" w:eastAsia="Arial" w:hAnsi="Arial" w:cs="Arial"/>
                <w:sz w:val="24"/>
                <w:szCs w:val="24"/>
              </w:rPr>
              <w:t>.</w:t>
            </w:r>
          </w:p>
        </w:tc>
      </w:tr>
    </w:tbl>
    <w:p w14:paraId="4EB00117" w14:textId="77777777" w:rsidR="00503156" w:rsidRDefault="00503156">
      <w:pPr>
        <w:spacing w:line="276" w:lineRule="auto"/>
        <w:rPr>
          <w:rFonts w:ascii="Arial" w:eastAsia="Arial" w:hAnsi="Arial" w:cs="Arial"/>
          <w:sz w:val="24"/>
          <w:szCs w:val="24"/>
        </w:rPr>
      </w:pPr>
    </w:p>
    <w:p w14:paraId="5126BCFA" w14:textId="77777777" w:rsidR="00503156" w:rsidRDefault="00AC5887">
      <w:pPr>
        <w:spacing w:line="276" w:lineRule="auto"/>
        <w:rPr>
          <w:rFonts w:ascii="Arial" w:eastAsia="Arial" w:hAnsi="Arial" w:cs="Arial"/>
          <w:sz w:val="24"/>
          <w:szCs w:val="24"/>
        </w:rPr>
      </w:pPr>
      <w:r>
        <w:rPr>
          <w:rFonts w:ascii="Arial" w:eastAsia="Arial" w:hAnsi="Arial" w:cs="Arial"/>
          <w:sz w:val="24"/>
          <w:szCs w:val="24"/>
        </w:rPr>
        <w:t>Montanaro, __</w:t>
      </w:r>
      <w:r w:rsidR="00F018ED">
        <w:rPr>
          <w:rFonts w:ascii="Arial" w:eastAsia="Arial" w:hAnsi="Arial" w:cs="Arial"/>
          <w:sz w:val="24"/>
          <w:szCs w:val="24"/>
        </w:rPr>
        <w:t>11</w:t>
      </w:r>
      <w:r>
        <w:rPr>
          <w:rFonts w:ascii="Arial" w:eastAsia="Arial" w:hAnsi="Arial" w:cs="Arial"/>
          <w:sz w:val="24"/>
          <w:szCs w:val="24"/>
        </w:rPr>
        <w:t>_/_</w:t>
      </w:r>
      <w:r w:rsidR="00F018ED">
        <w:rPr>
          <w:rFonts w:ascii="Arial" w:eastAsia="Arial" w:hAnsi="Arial" w:cs="Arial"/>
          <w:sz w:val="24"/>
          <w:szCs w:val="24"/>
        </w:rPr>
        <w:t>10</w:t>
      </w:r>
      <w:r>
        <w:rPr>
          <w:rFonts w:ascii="Arial" w:eastAsia="Arial" w:hAnsi="Arial" w:cs="Arial"/>
          <w:sz w:val="24"/>
          <w:szCs w:val="24"/>
        </w:rPr>
        <w:t>__/__</w:t>
      </w:r>
      <w:r w:rsidR="00F018ED">
        <w:rPr>
          <w:rFonts w:ascii="Arial" w:eastAsia="Arial" w:hAnsi="Arial" w:cs="Arial"/>
          <w:sz w:val="24"/>
          <w:szCs w:val="24"/>
        </w:rPr>
        <w:t>2021_</w:t>
      </w:r>
      <w:r w:rsidR="00F018ED">
        <w:rPr>
          <w:rFonts w:ascii="Arial" w:eastAsia="Arial" w:hAnsi="Arial" w:cs="Arial"/>
          <w:sz w:val="24"/>
          <w:szCs w:val="24"/>
        </w:rPr>
        <w:tab/>
      </w:r>
      <w:r w:rsidR="00F018ED">
        <w:rPr>
          <w:rFonts w:ascii="Arial" w:eastAsia="Arial" w:hAnsi="Arial" w:cs="Arial"/>
          <w:sz w:val="24"/>
          <w:szCs w:val="24"/>
        </w:rPr>
        <w:tab/>
      </w:r>
      <w:r w:rsidR="00F018ED">
        <w:rPr>
          <w:rFonts w:ascii="Arial" w:eastAsia="Arial" w:hAnsi="Arial" w:cs="Arial"/>
          <w:sz w:val="24"/>
          <w:szCs w:val="24"/>
        </w:rPr>
        <w:tab/>
      </w:r>
      <w:r>
        <w:rPr>
          <w:rFonts w:ascii="Arial" w:eastAsia="Arial" w:hAnsi="Arial" w:cs="Arial"/>
          <w:sz w:val="24"/>
          <w:szCs w:val="24"/>
        </w:rPr>
        <w:t xml:space="preserve">Il responsabile </w:t>
      </w:r>
      <w:r w:rsidR="00F018ED">
        <w:rPr>
          <w:rFonts w:ascii="Arial" w:eastAsia="Arial" w:hAnsi="Arial" w:cs="Arial"/>
          <w:sz w:val="24"/>
          <w:szCs w:val="24"/>
        </w:rPr>
        <w:t xml:space="preserve">    </w:t>
      </w:r>
      <w:r>
        <w:rPr>
          <w:rFonts w:ascii="Arial" w:eastAsia="Arial" w:hAnsi="Arial" w:cs="Arial"/>
          <w:sz w:val="24"/>
          <w:szCs w:val="24"/>
        </w:rPr>
        <w:t>del progetto</w:t>
      </w:r>
    </w:p>
    <w:p w14:paraId="562C92B1" w14:textId="77777777" w:rsidR="00503156" w:rsidRDefault="00503156">
      <w:pPr>
        <w:spacing w:line="276" w:lineRule="auto"/>
        <w:rPr>
          <w:rFonts w:ascii="Arial" w:eastAsia="Arial" w:hAnsi="Arial" w:cs="Arial"/>
          <w:sz w:val="24"/>
          <w:szCs w:val="24"/>
        </w:rPr>
      </w:pPr>
    </w:p>
    <w:p w14:paraId="07048245" w14:textId="77777777" w:rsidR="00503156" w:rsidRDefault="00F018ED" w:rsidP="00F018ED">
      <w:pPr>
        <w:spacing w:line="276" w:lineRule="auto"/>
        <w:jc w:val="center"/>
        <w:rPr>
          <w:rFonts w:ascii="Arial" w:eastAsia="Arial" w:hAnsi="Arial" w:cs="Arial"/>
          <w:sz w:val="24"/>
          <w:szCs w:val="24"/>
        </w:rPr>
      </w:pPr>
      <w:r>
        <w:rPr>
          <w:rFonts w:ascii="Arial" w:eastAsia="Arial" w:hAnsi="Arial" w:cs="Arial"/>
          <w:sz w:val="24"/>
          <w:szCs w:val="24"/>
        </w:rPr>
        <w:t xml:space="preserve">                                                                      </w:t>
      </w:r>
      <w:r w:rsidR="00AC5887">
        <w:rPr>
          <w:rFonts w:ascii="Arial" w:eastAsia="Arial" w:hAnsi="Arial" w:cs="Arial"/>
          <w:sz w:val="24"/>
          <w:szCs w:val="24"/>
        </w:rPr>
        <w:t>_</w:t>
      </w:r>
      <w:r>
        <w:rPr>
          <w:rFonts w:ascii="Arial" w:eastAsia="Arial" w:hAnsi="Arial" w:cs="Arial"/>
          <w:sz w:val="24"/>
          <w:szCs w:val="24"/>
        </w:rPr>
        <w:t>Maddalena Ostellino</w:t>
      </w:r>
    </w:p>
    <w:p w14:paraId="53064F1B" w14:textId="77777777" w:rsidR="00503156" w:rsidRDefault="00503156">
      <w:pPr>
        <w:spacing w:line="276" w:lineRule="auto"/>
        <w:rPr>
          <w:rFonts w:ascii="Arial" w:eastAsia="Arial" w:hAnsi="Arial" w:cs="Arial"/>
          <w:b/>
          <w:sz w:val="24"/>
          <w:szCs w:val="24"/>
        </w:rPr>
      </w:pPr>
    </w:p>
    <w:p w14:paraId="3415A7EF" w14:textId="77777777" w:rsidR="00503156" w:rsidRDefault="00AC5887">
      <w:pPr>
        <w:spacing w:line="276" w:lineRule="auto"/>
        <w:rPr>
          <w:rFonts w:ascii="Arial" w:eastAsia="Arial" w:hAnsi="Arial" w:cs="Arial"/>
          <w:b/>
          <w:sz w:val="24"/>
          <w:szCs w:val="24"/>
        </w:rPr>
      </w:pPr>
      <w:r>
        <w:rPr>
          <w:rFonts w:ascii="Arial" w:eastAsia="Arial" w:hAnsi="Arial" w:cs="Arial"/>
          <w:b/>
          <w:sz w:val="24"/>
          <w:szCs w:val="24"/>
        </w:rPr>
        <w:t>IL DIRIGENTE SCOLASTICO</w:t>
      </w:r>
    </w:p>
    <w:p w14:paraId="3DD84F98" w14:textId="77777777" w:rsidR="00503156" w:rsidRDefault="00AC5887">
      <w:pPr>
        <w:spacing w:line="276" w:lineRule="auto"/>
        <w:rPr>
          <w:rFonts w:ascii="Arial" w:eastAsia="Arial" w:hAnsi="Arial" w:cs="Arial"/>
          <w:sz w:val="24"/>
          <w:szCs w:val="24"/>
        </w:rPr>
      </w:pPr>
      <w:r>
        <w:rPr>
          <w:rFonts w:ascii="Arial" w:eastAsia="Arial" w:hAnsi="Arial" w:cs="Arial"/>
          <w:sz w:val="24"/>
          <w:szCs w:val="24"/>
        </w:rPr>
        <w:t>Dott. Matteo Vacca Cavalotto _______________________________________________</w:t>
      </w:r>
    </w:p>
    <w:p w14:paraId="2E7256E8" w14:textId="77777777" w:rsidR="00503156" w:rsidRDefault="00503156">
      <w:pPr>
        <w:spacing w:line="276" w:lineRule="auto"/>
        <w:rPr>
          <w:rFonts w:ascii="Arial" w:eastAsia="Arial" w:hAnsi="Arial" w:cs="Arial"/>
          <w:sz w:val="24"/>
          <w:szCs w:val="24"/>
          <w:highlight w:val="green"/>
        </w:rPr>
      </w:pPr>
    </w:p>
    <w:p w14:paraId="737CD034" w14:textId="77777777" w:rsidR="00503156" w:rsidRDefault="00503156">
      <w:pPr>
        <w:spacing w:line="276" w:lineRule="auto"/>
        <w:rPr>
          <w:rFonts w:ascii="Arial" w:eastAsia="Arial" w:hAnsi="Arial" w:cs="Arial"/>
          <w:sz w:val="24"/>
          <w:szCs w:val="24"/>
          <w:highlight w:val="green"/>
        </w:rPr>
      </w:pPr>
    </w:p>
    <w:p w14:paraId="164C5780" w14:textId="77777777" w:rsidR="00503156" w:rsidRDefault="00503156">
      <w:pPr>
        <w:spacing w:line="276" w:lineRule="auto"/>
        <w:rPr>
          <w:rFonts w:ascii="Arial" w:eastAsia="Arial" w:hAnsi="Arial" w:cs="Arial"/>
          <w:sz w:val="24"/>
          <w:szCs w:val="24"/>
          <w:highlight w:val="green"/>
        </w:rPr>
      </w:pPr>
    </w:p>
    <w:p w14:paraId="09C57FAD" w14:textId="77777777" w:rsidR="00503156" w:rsidRDefault="00503156">
      <w:pPr>
        <w:spacing w:line="276" w:lineRule="auto"/>
        <w:rPr>
          <w:rFonts w:ascii="Arial" w:eastAsia="Arial" w:hAnsi="Arial" w:cs="Arial"/>
          <w:sz w:val="24"/>
          <w:szCs w:val="24"/>
          <w:highlight w:val="green"/>
        </w:rPr>
      </w:pPr>
    </w:p>
    <w:p w14:paraId="78BFCFD5" w14:textId="77777777" w:rsidR="00503156" w:rsidRDefault="00503156">
      <w:pPr>
        <w:spacing w:line="276" w:lineRule="auto"/>
        <w:rPr>
          <w:rFonts w:ascii="Arial" w:eastAsia="Arial" w:hAnsi="Arial" w:cs="Arial"/>
          <w:sz w:val="24"/>
          <w:szCs w:val="24"/>
          <w:highlight w:val="green"/>
        </w:rPr>
      </w:pPr>
    </w:p>
    <w:p w14:paraId="71952339" w14:textId="77777777" w:rsidR="00503156" w:rsidRDefault="00503156">
      <w:pPr>
        <w:spacing w:line="276" w:lineRule="auto"/>
        <w:rPr>
          <w:rFonts w:ascii="Arial" w:eastAsia="Arial" w:hAnsi="Arial" w:cs="Arial"/>
          <w:sz w:val="24"/>
          <w:szCs w:val="24"/>
        </w:rPr>
      </w:pPr>
    </w:p>
    <w:sectPr w:rsidR="00503156" w:rsidSect="00AF5192">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575"/>
    <w:multiLevelType w:val="multilevel"/>
    <w:tmpl w:val="7A1E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95D48"/>
    <w:multiLevelType w:val="multilevel"/>
    <w:tmpl w:val="DA1E6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B05E77"/>
    <w:multiLevelType w:val="hybridMultilevel"/>
    <w:tmpl w:val="81E811E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2403F3"/>
    <w:multiLevelType w:val="multilevel"/>
    <w:tmpl w:val="F81003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B6360E"/>
    <w:multiLevelType w:val="multilevel"/>
    <w:tmpl w:val="ED14A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023023"/>
    <w:multiLevelType w:val="multilevel"/>
    <w:tmpl w:val="E02CB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505CB5"/>
    <w:multiLevelType w:val="multilevel"/>
    <w:tmpl w:val="85FCB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937481"/>
    <w:multiLevelType w:val="multilevel"/>
    <w:tmpl w:val="8BBC4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E81A8F"/>
    <w:multiLevelType w:val="multilevel"/>
    <w:tmpl w:val="96EEC9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370C68"/>
    <w:multiLevelType w:val="multilevel"/>
    <w:tmpl w:val="436046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E1340A0"/>
    <w:multiLevelType w:val="multilevel"/>
    <w:tmpl w:val="D3B69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E242F35"/>
    <w:multiLevelType w:val="multilevel"/>
    <w:tmpl w:val="E9620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9236439">
    <w:abstractNumId w:val="9"/>
  </w:num>
  <w:num w:numId="2" w16cid:durableId="1133477502">
    <w:abstractNumId w:val="5"/>
  </w:num>
  <w:num w:numId="3" w16cid:durableId="268782782">
    <w:abstractNumId w:val="4"/>
  </w:num>
  <w:num w:numId="4" w16cid:durableId="348410419">
    <w:abstractNumId w:val="10"/>
  </w:num>
  <w:num w:numId="5" w16cid:durableId="918514845">
    <w:abstractNumId w:val="0"/>
  </w:num>
  <w:num w:numId="6" w16cid:durableId="935097094">
    <w:abstractNumId w:val="6"/>
  </w:num>
  <w:num w:numId="7" w16cid:durableId="382338373">
    <w:abstractNumId w:val="7"/>
  </w:num>
  <w:num w:numId="8" w16cid:durableId="1647319841">
    <w:abstractNumId w:val="1"/>
  </w:num>
  <w:num w:numId="9" w16cid:durableId="52897005">
    <w:abstractNumId w:val="8"/>
  </w:num>
  <w:num w:numId="10" w16cid:durableId="855844098">
    <w:abstractNumId w:val="3"/>
  </w:num>
  <w:num w:numId="11" w16cid:durableId="185750680">
    <w:abstractNumId w:val="2"/>
  </w:num>
  <w:num w:numId="12" w16cid:durableId="1196651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56"/>
    <w:rsid w:val="000F09D8"/>
    <w:rsid w:val="002440B8"/>
    <w:rsid w:val="00503156"/>
    <w:rsid w:val="00562C6C"/>
    <w:rsid w:val="007F4A36"/>
    <w:rsid w:val="00995443"/>
    <w:rsid w:val="00A37501"/>
    <w:rsid w:val="00A8396F"/>
    <w:rsid w:val="00A908F0"/>
    <w:rsid w:val="00AC5887"/>
    <w:rsid w:val="00AF5192"/>
    <w:rsid w:val="00B11F7E"/>
    <w:rsid w:val="00C63128"/>
    <w:rsid w:val="00D85801"/>
    <w:rsid w:val="00DE753F"/>
    <w:rsid w:val="00F018ED"/>
    <w:rsid w:val="00FE01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1608"/>
  <w15:docId w15:val="{B8F2E473-BBCC-4634-AFBF-473D4607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192"/>
  </w:style>
  <w:style w:type="paragraph" w:styleId="Titolo1">
    <w:name w:val="heading 1"/>
    <w:basedOn w:val="Normale"/>
    <w:next w:val="Normale"/>
    <w:rsid w:val="00AF5192"/>
    <w:pPr>
      <w:keepNext/>
      <w:keepLines/>
      <w:spacing w:before="480" w:after="120"/>
      <w:outlineLvl w:val="0"/>
    </w:pPr>
    <w:rPr>
      <w:b/>
      <w:sz w:val="48"/>
      <w:szCs w:val="48"/>
    </w:rPr>
  </w:style>
  <w:style w:type="paragraph" w:styleId="Titolo2">
    <w:name w:val="heading 2"/>
    <w:basedOn w:val="Normale"/>
    <w:next w:val="Normale"/>
    <w:rsid w:val="00AF5192"/>
    <w:pPr>
      <w:keepNext/>
      <w:keepLines/>
      <w:spacing w:before="360" w:after="80"/>
      <w:outlineLvl w:val="1"/>
    </w:pPr>
    <w:rPr>
      <w:b/>
      <w:sz w:val="36"/>
      <w:szCs w:val="36"/>
    </w:rPr>
  </w:style>
  <w:style w:type="paragraph" w:styleId="Titolo3">
    <w:name w:val="heading 3"/>
    <w:basedOn w:val="Normale"/>
    <w:next w:val="Normale"/>
    <w:rsid w:val="00AF5192"/>
    <w:pPr>
      <w:keepNext/>
      <w:keepLines/>
      <w:spacing w:before="280" w:after="80"/>
      <w:outlineLvl w:val="2"/>
    </w:pPr>
    <w:rPr>
      <w:b/>
      <w:sz w:val="28"/>
      <w:szCs w:val="28"/>
    </w:rPr>
  </w:style>
  <w:style w:type="paragraph" w:styleId="Titolo4">
    <w:name w:val="heading 4"/>
    <w:basedOn w:val="Normale"/>
    <w:next w:val="Normale"/>
    <w:rsid w:val="00AF5192"/>
    <w:pPr>
      <w:keepNext/>
      <w:keepLines/>
      <w:spacing w:before="240" w:after="40"/>
      <w:outlineLvl w:val="3"/>
    </w:pPr>
    <w:rPr>
      <w:b/>
      <w:sz w:val="24"/>
      <w:szCs w:val="24"/>
    </w:rPr>
  </w:style>
  <w:style w:type="paragraph" w:styleId="Titolo5">
    <w:name w:val="heading 5"/>
    <w:basedOn w:val="Normale"/>
    <w:next w:val="Normale"/>
    <w:rsid w:val="00AF5192"/>
    <w:pPr>
      <w:keepNext/>
      <w:keepLines/>
      <w:spacing w:before="220" w:after="40"/>
      <w:outlineLvl w:val="4"/>
    </w:pPr>
    <w:rPr>
      <w:b/>
    </w:rPr>
  </w:style>
  <w:style w:type="paragraph" w:styleId="Titolo6">
    <w:name w:val="heading 6"/>
    <w:basedOn w:val="Normale"/>
    <w:next w:val="Normale"/>
    <w:rsid w:val="00AF519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F5192"/>
    <w:tblPr>
      <w:tblCellMar>
        <w:top w:w="0" w:type="dxa"/>
        <w:left w:w="0" w:type="dxa"/>
        <w:bottom w:w="0" w:type="dxa"/>
        <w:right w:w="0" w:type="dxa"/>
      </w:tblCellMar>
    </w:tblPr>
  </w:style>
  <w:style w:type="paragraph" w:styleId="Titolo">
    <w:name w:val="Title"/>
    <w:basedOn w:val="Normale"/>
    <w:next w:val="Normale"/>
    <w:rsid w:val="00AF5192"/>
    <w:pPr>
      <w:keepNext/>
      <w:keepLines/>
      <w:spacing w:before="480" w:after="120"/>
    </w:pPr>
    <w:rPr>
      <w:b/>
      <w:sz w:val="72"/>
      <w:szCs w:val="72"/>
    </w:rPr>
  </w:style>
  <w:style w:type="table" w:customStyle="1" w:styleId="TableNormal0">
    <w:name w:val="Table Normal"/>
    <w:rsid w:val="00AF5192"/>
    <w:tblPr>
      <w:tblCellMar>
        <w:top w:w="0" w:type="dxa"/>
        <w:left w:w="0" w:type="dxa"/>
        <w:bottom w:w="0" w:type="dxa"/>
        <w:right w:w="0" w:type="dxa"/>
      </w:tblCellMar>
    </w:tblPr>
  </w:style>
  <w:style w:type="table" w:customStyle="1" w:styleId="TableNormal1">
    <w:name w:val="Table Normal"/>
    <w:rsid w:val="00AF5192"/>
    <w:tblPr>
      <w:tblCellMar>
        <w:top w:w="0" w:type="dxa"/>
        <w:left w:w="0" w:type="dxa"/>
        <w:bottom w:w="0" w:type="dxa"/>
        <w:right w:w="0" w:type="dxa"/>
      </w:tblCellMar>
    </w:tblPr>
  </w:style>
  <w:style w:type="paragraph" w:styleId="Paragrafoelenco">
    <w:name w:val="List Paragraph"/>
    <w:basedOn w:val="Normale"/>
    <w:uiPriority w:val="34"/>
    <w:qFormat/>
    <w:rsid w:val="001C5D59"/>
    <w:pPr>
      <w:ind w:left="720"/>
      <w:contextualSpacing/>
    </w:pPr>
  </w:style>
  <w:style w:type="table" w:styleId="Grigliatabella">
    <w:name w:val="Table Grid"/>
    <w:basedOn w:val="Tabellanormale"/>
    <w:uiPriority w:val="39"/>
    <w:rsid w:val="001C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rsid w:val="00AF519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AF5192"/>
    <w:pPr>
      <w:spacing w:after="0" w:line="240" w:lineRule="auto"/>
    </w:pPr>
    <w:tblPr>
      <w:tblStyleRowBandSize w:val="1"/>
      <w:tblStyleColBandSize w:val="1"/>
      <w:tblCellMar>
        <w:left w:w="108" w:type="dxa"/>
        <w:right w:w="108" w:type="dxa"/>
      </w:tblCellMar>
    </w:tblPr>
  </w:style>
  <w:style w:type="table" w:customStyle="1" w:styleId="a0">
    <w:basedOn w:val="TableNormal1"/>
    <w:rsid w:val="00AF5192"/>
    <w:pPr>
      <w:spacing w:after="0" w:line="240" w:lineRule="auto"/>
    </w:pPr>
    <w:tblPr>
      <w:tblStyleRowBandSize w:val="1"/>
      <w:tblStyleColBandSize w:val="1"/>
      <w:tblCellMar>
        <w:left w:w="108" w:type="dxa"/>
        <w:right w:w="108" w:type="dxa"/>
      </w:tblCellMar>
    </w:tblPr>
  </w:style>
  <w:style w:type="table" w:customStyle="1" w:styleId="a1">
    <w:basedOn w:val="TableNormal1"/>
    <w:rsid w:val="00AF5192"/>
    <w:pPr>
      <w:spacing w:after="0" w:line="240" w:lineRule="auto"/>
    </w:pPr>
    <w:tblPr>
      <w:tblStyleRowBandSize w:val="1"/>
      <w:tblStyleColBandSize w:val="1"/>
      <w:tblCellMar>
        <w:left w:w="108" w:type="dxa"/>
        <w:right w:w="108" w:type="dxa"/>
      </w:tblCellMar>
    </w:tblPr>
  </w:style>
  <w:style w:type="table" w:customStyle="1" w:styleId="a2">
    <w:basedOn w:val="TableNormal1"/>
    <w:rsid w:val="00AF5192"/>
    <w:pPr>
      <w:spacing w:after="0" w:line="240" w:lineRule="auto"/>
    </w:pPr>
    <w:tblPr>
      <w:tblStyleRowBandSize w:val="1"/>
      <w:tblStyleColBandSize w:val="1"/>
      <w:tblCellMar>
        <w:left w:w="108" w:type="dxa"/>
        <w:right w:w="108" w:type="dxa"/>
      </w:tblCellMar>
    </w:tblPr>
  </w:style>
  <w:style w:type="table" w:customStyle="1" w:styleId="a3">
    <w:basedOn w:val="TableNormal1"/>
    <w:rsid w:val="00AF5192"/>
    <w:pPr>
      <w:spacing w:after="0" w:line="240" w:lineRule="auto"/>
    </w:pPr>
    <w:tblPr>
      <w:tblStyleRowBandSize w:val="1"/>
      <w:tblStyleColBandSize w:val="1"/>
      <w:tblCellMar>
        <w:left w:w="108" w:type="dxa"/>
        <w:right w:w="108" w:type="dxa"/>
      </w:tblCellMar>
    </w:tblPr>
  </w:style>
  <w:style w:type="table" w:customStyle="1" w:styleId="a4">
    <w:basedOn w:val="TableNormal1"/>
    <w:rsid w:val="00AF5192"/>
    <w:pPr>
      <w:spacing w:after="0" w:line="240" w:lineRule="auto"/>
    </w:pPr>
    <w:tblPr>
      <w:tblStyleRowBandSize w:val="1"/>
      <w:tblStyleColBandSize w:val="1"/>
      <w:tblCellMar>
        <w:left w:w="108" w:type="dxa"/>
        <w:right w:w="108" w:type="dxa"/>
      </w:tblCellMar>
    </w:tblPr>
  </w:style>
  <w:style w:type="table" w:customStyle="1" w:styleId="a5">
    <w:basedOn w:val="TableNormal1"/>
    <w:rsid w:val="00AF5192"/>
    <w:pPr>
      <w:spacing w:after="0" w:line="240" w:lineRule="auto"/>
    </w:pPr>
    <w:tblPr>
      <w:tblStyleRowBandSize w:val="1"/>
      <w:tblStyleColBandSize w:val="1"/>
      <w:tblCellMar>
        <w:left w:w="108" w:type="dxa"/>
        <w:right w:w="108" w:type="dxa"/>
      </w:tblCellMar>
    </w:tblPr>
  </w:style>
  <w:style w:type="table" w:customStyle="1" w:styleId="a6">
    <w:basedOn w:val="TableNormal1"/>
    <w:rsid w:val="00AF5192"/>
    <w:pPr>
      <w:spacing w:after="0" w:line="240" w:lineRule="auto"/>
    </w:pPr>
    <w:tblPr>
      <w:tblStyleRowBandSize w:val="1"/>
      <w:tblStyleColBandSize w:val="1"/>
      <w:tblCellMar>
        <w:left w:w="108" w:type="dxa"/>
        <w:right w:w="108" w:type="dxa"/>
      </w:tblCellMar>
    </w:tblPr>
  </w:style>
  <w:style w:type="table" w:customStyle="1" w:styleId="a7">
    <w:basedOn w:val="TableNormal1"/>
    <w:rsid w:val="00AF5192"/>
    <w:pPr>
      <w:spacing w:after="0" w:line="240" w:lineRule="auto"/>
    </w:pPr>
    <w:tblPr>
      <w:tblStyleRowBandSize w:val="1"/>
      <w:tblStyleColBandSize w:val="1"/>
      <w:tblCellMar>
        <w:left w:w="108" w:type="dxa"/>
        <w:right w:w="108" w:type="dxa"/>
      </w:tblCellMar>
    </w:tblPr>
  </w:style>
  <w:style w:type="table" w:customStyle="1" w:styleId="a8">
    <w:basedOn w:val="TableNormal1"/>
    <w:rsid w:val="00AF5192"/>
    <w:pPr>
      <w:spacing w:after="0" w:line="240" w:lineRule="auto"/>
    </w:pPr>
    <w:tblPr>
      <w:tblStyleRowBandSize w:val="1"/>
      <w:tblStyleColBandSize w:val="1"/>
      <w:tblCellMar>
        <w:left w:w="108" w:type="dxa"/>
        <w:right w:w="108" w:type="dxa"/>
      </w:tblCellMar>
    </w:tblPr>
  </w:style>
  <w:style w:type="table" w:customStyle="1" w:styleId="a9">
    <w:basedOn w:val="TableNormal1"/>
    <w:rsid w:val="00AF5192"/>
    <w:pPr>
      <w:spacing w:after="0" w:line="240" w:lineRule="auto"/>
    </w:pPr>
    <w:tblPr>
      <w:tblStyleRowBandSize w:val="1"/>
      <w:tblStyleColBandSize w:val="1"/>
      <w:tblCellMar>
        <w:left w:w="108" w:type="dxa"/>
        <w:right w:w="108" w:type="dxa"/>
      </w:tblCellMar>
    </w:tblPr>
  </w:style>
  <w:style w:type="table" w:customStyle="1" w:styleId="aa">
    <w:basedOn w:val="TableNormal1"/>
    <w:rsid w:val="00AF5192"/>
    <w:pPr>
      <w:spacing w:after="0" w:line="240" w:lineRule="auto"/>
    </w:pPr>
    <w:tblPr>
      <w:tblStyleRowBandSize w:val="1"/>
      <w:tblStyleColBandSize w:val="1"/>
      <w:tblCellMar>
        <w:left w:w="108" w:type="dxa"/>
        <w:right w:w="108" w:type="dxa"/>
      </w:tblCellMar>
    </w:tblPr>
  </w:style>
  <w:style w:type="table" w:customStyle="1" w:styleId="ab">
    <w:basedOn w:val="TableNormal1"/>
    <w:rsid w:val="00AF5192"/>
    <w:pPr>
      <w:spacing w:after="0" w:line="240" w:lineRule="auto"/>
    </w:pPr>
    <w:tblPr>
      <w:tblStyleRowBandSize w:val="1"/>
      <w:tblStyleColBandSize w:val="1"/>
      <w:tblCellMar>
        <w:left w:w="108" w:type="dxa"/>
        <w:right w:w="108" w:type="dxa"/>
      </w:tblCellMar>
    </w:tblPr>
  </w:style>
  <w:style w:type="table" w:customStyle="1" w:styleId="ac">
    <w:basedOn w:val="TableNormal1"/>
    <w:rsid w:val="00AF5192"/>
    <w:pPr>
      <w:spacing w:after="0" w:line="240" w:lineRule="auto"/>
    </w:pPr>
    <w:tblPr>
      <w:tblStyleRowBandSize w:val="1"/>
      <w:tblStyleColBandSize w:val="1"/>
      <w:tblCellMar>
        <w:left w:w="108" w:type="dxa"/>
        <w:right w:w="108" w:type="dxa"/>
      </w:tblCellMar>
    </w:tblPr>
  </w:style>
  <w:style w:type="table" w:customStyle="1" w:styleId="ad">
    <w:basedOn w:val="TableNormal1"/>
    <w:rsid w:val="00AF5192"/>
    <w:pPr>
      <w:spacing w:after="0" w:line="240" w:lineRule="auto"/>
    </w:pPr>
    <w:tblPr>
      <w:tblStyleRowBandSize w:val="1"/>
      <w:tblStyleColBandSize w:val="1"/>
      <w:tblCellMar>
        <w:left w:w="108" w:type="dxa"/>
        <w:right w:w="108" w:type="dxa"/>
      </w:tblCellMar>
    </w:tblPr>
  </w:style>
  <w:style w:type="table" w:customStyle="1" w:styleId="ae">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0">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1">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2">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3">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4">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5">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6">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7">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8">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9">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a">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b">
    <w:basedOn w:val="TableNormal1"/>
    <w:rsid w:val="00AF5192"/>
    <w:pPr>
      <w:spacing w:after="0" w:line="240" w:lineRule="auto"/>
    </w:pPr>
    <w:tblPr>
      <w:tblStyleRowBandSize w:val="1"/>
      <w:tblStyleColBandSize w:val="1"/>
      <w:tblCellMar>
        <w:left w:w="108" w:type="dxa"/>
        <w:right w:w="108" w:type="dxa"/>
      </w:tblCellMar>
    </w:tblPr>
  </w:style>
  <w:style w:type="table" w:customStyle="1" w:styleId="afc">
    <w:basedOn w:val="TableNormal1"/>
    <w:rsid w:val="00AF519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069">
      <w:bodyDiv w:val="1"/>
      <w:marLeft w:val="0"/>
      <w:marRight w:val="0"/>
      <w:marTop w:val="0"/>
      <w:marBottom w:val="0"/>
      <w:divBdr>
        <w:top w:val="none" w:sz="0" w:space="0" w:color="auto"/>
        <w:left w:val="none" w:sz="0" w:space="0" w:color="auto"/>
        <w:bottom w:val="none" w:sz="0" w:space="0" w:color="auto"/>
        <w:right w:val="none" w:sz="0" w:space="0" w:color="auto"/>
      </w:divBdr>
    </w:div>
    <w:div w:id="107893336">
      <w:bodyDiv w:val="1"/>
      <w:marLeft w:val="0"/>
      <w:marRight w:val="0"/>
      <w:marTop w:val="0"/>
      <w:marBottom w:val="0"/>
      <w:divBdr>
        <w:top w:val="none" w:sz="0" w:space="0" w:color="auto"/>
        <w:left w:val="none" w:sz="0" w:space="0" w:color="auto"/>
        <w:bottom w:val="none" w:sz="0" w:space="0" w:color="auto"/>
        <w:right w:val="none" w:sz="0" w:space="0" w:color="auto"/>
      </w:divBdr>
    </w:div>
    <w:div w:id="312755375">
      <w:bodyDiv w:val="1"/>
      <w:marLeft w:val="0"/>
      <w:marRight w:val="0"/>
      <w:marTop w:val="0"/>
      <w:marBottom w:val="0"/>
      <w:divBdr>
        <w:top w:val="none" w:sz="0" w:space="0" w:color="auto"/>
        <w:left w:val="none" w:sz="0" w:space="0" w:color="auto"/>
        <w:bottom w:val="none" w:sz="0" w:space="0" w:color="auto"/>
        <w:right w:val="none" w:sz="0" w:space="0" w:color="auto"/>
      </w:divBdr>
    </w:div>
    <w:div w:id="1183713533">
      <w:bodyDiv w:val="1"/>
      <w:marLeft w:val="0"/>
      <w:marRight w:val="0"/>
      <w:marTop w:val="0"/>
      <w:marBottom w:val="0"/>
      <w:divBdr>
        <w:top w:val="none" w:sz="0" w:space="0" w:color="auto"/>
        <w:left w:val="none" w:sz="0" w:space="0" w:color="auto"/>
        <w:bottom w:val="none" w:sz="0" w:space="0" w:color="auto"/>
        <w:right w:val="none" w:sz="0" w:space="0" w:color="auto"/>
      </w:divBdr>
    </w:div>
    <w:div w:id="149095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ac3LGqcoxRpAxERcI1fqnOve5w==">AMUW2mVA31yfPXVE31LLVqWXVExTYn316Lm8GA2/ZvB6KJvlW/ySQ3PoGCmF+d/IzT+ZGCrqi3Qzi9rcLwBKtle30faKvfCs0kXDUCSLNRUdYAioE0N8TpLvDJ05JLZmQJWI6AnEUwBZ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Paola Racca</cp:lastModifiedBy>
  <cp:revision>2</cp:revision>
  <dcterms:created xsi:type="dcterms:W3CDTF">2022-09-06T20:09:00Z</dcterms:created>
  <dcterms:modified xsi:type="dcterms:W3CDTF">2022-09-06T20:09:00Z</dcterms:modified>
</cp:coreProperties>
</file>